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8F" w:rsidRDefault="00B25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95D09">
        <w:rPr>
          <w:rFonts w:ascii="仿宋_GB2312" w:eastAsia="仿宋_GB2312"/>
          <w:sz w:val="32"/>
          <w:szCs w:val="32"/>
        </w:rPr>
        <w:t>3</w:t>
      </w:r>
      <w:bookmarkStart w:id="0" w:name="_GoBack"/>
      <w:bookmarkEnd w:id="0"/>
    </w:p>
    <w:p w:rsidR="00C0738F" w:rsidRDefault="00B25E7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</w:t>
      </w:r>
      <w:r>
        <w:rPr>
          <w:b/>
          <w:sz w:val="44"/>
          <w:szCs w:val="44"/>
        </w:rPr>
        <w:t>省</w:t>
      </w:r>
      <w:r>
        <w:rPr>
          <w:rFonts w:hint="eastAsia"/>
          <w:b/>
          <w:sz w:val="44"/>
          <w:szCs w:val="44"/>
        </w:rPr>
        <w:t>中小学</w:t>
      </w:r>
      <w:r>
        <w:rPr>
          <w:b/>
          <w:sz w:val="44"/>
          <w:szCs w:val="44"/>
        </w:rPr>
        <w:t>教师培训政府购买服务合同</w:t>
      </w:r>
    </w:p>
    <w:p w:rsidR="00C0738F" w:rsidRDefault="00B25E7F">
      <w:pPr>
        <w:jc w:val="center"/>
      </w:pPr>
      <w:r>
        <w:rPr>
          <w:rFonts w:hint="eastAsia"/>
          <w:b/>
          <w:sz w:val="44"/>
          <w:szCs w:val="44"/>
        </w:rPr>
        <w:t>（省内院校机构使用）</w:t>
      </w:r>
    </w:p>
    <w:p w:rsidR="00C0738F" w:rsidRDefault="00C0738F"/>
    <w:p w:rsidR="00C0738F" w:rsidRDefault="00C0738F"/>
    <w:p w:rsidR="00C0738F" w:rsidRDefault="00C0738F">
      <w:pPr>
        <w:rPr>
          <w:rFonts w:ascii="仿宋_GB2312" w:eastAsia="仿宋_GB2312"/>
          <w:sz w:val="32"/>
          <w:szCs w:val="32"/>
        </w:rPr>
      </w:pPr>
    </w:p>
    <w:p w:rsidR="00C0738F" w:rsidRDefault="00B25E7F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甲方（购买主体）：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吉林</w:t>
      </w:r>
      <w:r>
        <w:rPr>
          <w:rFonts w:ascii="仿宋_GB2312" w:eastAsia="仿宋_GB2312"/>
          <w:sz w:val="32"/>
          <w:szCs w:val="32"/>
          <w:u w:val="single"/>
        </w:rPr>
        <w:t>省教育厅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C0738F" w:rsidRDefault="00B25E7F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乙方（承接主体）: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根据《吉林省财政厅、吉林省民政厅、吉林省工商局关于印发&lt;吉林省政府购买服务管理办法（试行）的通知&gt;》（吉财综〔2015〕340号）《吉林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厅</w:t>
      </w:r>
      <w:r>
        <w:rPr>
          <w:rFonts w:ascii="仿宋_GB2312" w:eastAsia="仿宋_GB2312" w:hint="eastAsia"/>
          <w:sz w:val="32"/>
          <w:szCs w:val="32"/>
        </w:rPr>
        <w:t xml:space="preserve"> 吉林</w:t>
      </w:r>
      <w:r>
        <w:rPr>
          <w:rFonts w:ascii="仿宋_GB2312" w:eastAsia="仿宋_GB2312"/>
          <w:sz w:val="32"/>
          <w:szCs w:val="32"/>
        </w:rPr>
        <w:t>省教育厅关于印发</w:t>
      </w:r>
      <w:r>
        <w:rPr>
          <w:rFonts w:ascii="仿宋_GB2312" w:eastAsia="仿宋_GB2312" w:hint="eastAsia"/>
          <w:sz w:val="32"/>
          <w:szCs w:val="32"/>
        </w:rPr>
        <w:t>&lt;吉林</w:t>
      </w:r>
      <w:r>
        <w:rPr>
          <w:rFonts w:ascii="仿宋_GB2312" w:eastAsia="仿宋_GB2312"/>
          <w:sz w:val="32"/>
          <w:szCs w:val="32"/>
        </w:rPr>
        <w:t>省中小学教师培训补助经费管理办法</w:t>
      </w:r>
      <w:r>
        <w:rPr>
          <w:rFonts w:ascii="仿宋_GB2312" w:eastAsia="仿宋_GB2312" w:hint="eastAsia"/>
          <w:sz w:val="32"/>
          <w:szCs w:val="32"/>
        </w:rPr>
        <w:t>&gt;的</w:t>
      </w:r>
      <w:r>
        <w:rPr>
          <w:rFonts w:ascii="仿宋_GB2312" w:eastAsia="仿宋_GB2312"/>
          <w:sz w:val="32"/>
          <w:szCs w:val="32"/>
        </w:rPr>
        <w:t>通知》</w:t>
      </w:r>
      <w:r>
        <w:rPr>
          <w:rFonts w:ascii="仿宋_GB2312" w:eastAsia="仿宋_GB2312" w:hint="eastAsia"/>
          <w:sz w:val="32"/>
          <w:szCs w:val="32"/>
        </w:rPr>
        <w:t>（吉财教〔2014〕</w:t>
      </w:r>
      <w:r>
        <w:rPr>
          <w:rFonts w:ascii="仿宋_GB2312" w:eastAsia="仿宋_GB2312"/>
          <w:sz w:val="32"/>
          <w:szCs w:val="32"/>
        </w:rPr>
        <w:t>542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省财政厅综合处《</w:t>
      </w:r>
      <w:r>
        <w:rPr>
          <w:rFonts w:ascii="仿宋_GB2312" w:eastAsia="仿宋_GB2312" w:hint="eastAsia"/>
          <w:sz w:val="32"/>
          <w:szCs w:val="32"/>
        </w:rPr>
        <w:t>关于印发</w:t>
      </w:r>
      <w:r>
        <w:rPr>
          <w:rFonts w:ascii="仿宋_GB2312" w:eastAsia="仿宋_GB2312"/>
          <w:sz w:val="32"/>
          <w:szCs w:val="32"/>
        </w:rPr>
        <w:t>吉林省政府购买服务合同参考文本的通知》</w:t>
      </w:r>
      <w:r>
        <w:rPr>
          <w:rFonts w:ascii="仿宋_GB2312" w:eastAsia="仿宋_GB2312" w:hint="eastAsia"/>
          <w:sz w:val="32"/>
          <w:szCs w:val="32"/>
        </w:rPr>
        <w:t>（吉财综</w:t>
      </w:r>
      <w:r>
        <w:rPr>
          <w:rFonts w:ascii="仿宋_GB2312" w:eastAsia="仿宋_GB2312"/>
          <w:sz w:val="32"/>
          <w:szCs w:val="32"/>
        </w:rPr>
        <w:t>便函</w:t>
      </w:r>
      <w:r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〕6号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中小学教师培训相关文件精神，</w:t>
      </w:r>
      <w:r>
        <w:rPr>
          <w:rFonts w:ascii="仿宋_GB2312" w:eastAsia="仿宋_GB2312" w:hint="eastAsia"/>
          <w:sz w:val="32"/>
          <w:szCs w:val="32"/>
        </w:rPr>
        <w:t>为保证政府购买服务项目的实施，明确甲、乙双方的权利和义务，经双方协商，本着平等互利和诚实信用的原则，甲、乙双方一致同意，签订本合同：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第一条：服务项目内容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申报评审 </w:t>
      </w:r>
      <w:r>
        <w:rPr>
          <w:rFonts w:ascii="仿宋_GB2312" w:eastAsia="仿宋_GB2312" w:hint="eastAsia"/>
          <w:sz w:val="32"/>
          <w:szCs w:val="32"/>
        </w:rPr>
        <w:t>方式购买乙方提供的以下服务（服务项目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以吉林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厅公布</w:t>
      </w:r>
      <w:r>
        <w:rPr>
          <w:rFonts w:ascii="仿宋_GB2312" w:eastAsia="仿宋_GB2312" w:hint="eastAsia"/>
          <w:sz w:val="32"/>
          <w:szCs w:val="32"/>
        </w:rPr>
        <w:t>的培训</w:t>
      </w:r>
      <w:r>
        <w:rPr>
          <w:rFonts w:ascii="仿宋_GB2312" w:eastAsia="仿宋_GB2312"/>
          <w:sz w:val="32"/>
          <w:szCs w:val="32"/>
        </w:rPr>
        <w:t>任务承担院校或机构名单</w:t>
      </w:r>
      <w:r>
        <w:rPr>
          <w:rFonts w:ascii="仿宋_GB2312" w:eastAsia="仿宋_GB2312" w:hint="eastAsia"/>
          <w:sz w:val="32"/>
          <w:szCs w:val="32"/>
        </w:rPr>
        <w:t>内容为</w:t>
      </w:r>
      <w:r>
        <w:rPr>
          <w:rFonts w:ascii="仿宋_GB2312" w:eastAsia="仿宋_GB2312"/>
          <w:sz w:val="32"/>
          <w:szCs w:val="32"/>
        </w:rPr>
        <w:t>准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1．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二条：服务项目数量、质量标准要求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．服务</w:t>
      </w:r>
      <w:r>
        <w:rPr>
          <w:rFonts w:ascii="仿宋_GB2312" w:eastAsia="仿宋_GB2312"/>
          <w:sz w:val="32"/>
          <w:szCs w:val="32"/>
        </w:rPr>
        <w:t>项目数量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2．服务</w:t>
      </w:r>
      <w:r>
        <w:rPr>
          <w:rFonts w:ascii="仿宋_GB2312" w:eastAsia="仿宋_GB2312"/>
          <w:sz w:val="32"/>
          <w:szCs w:val="32"/>
        </w:rPr>
        <w:t>项目质量标准等要求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完成省</w:t>
      </w:r>
      <w:r>
        <w:rPr>
          <w:rFonts w:ascii="仿宋_GB2312" w:eastAsia="仿宋_GB2312"/>
          <w:sz w:val="32"/>
          <w:szCs w:val="32"/>
        </w:rPr>
        <w:t>教育厅文件规定的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培训天数（学时数）</w:t>
      </w:r>
      <w:r>
        <w:rPr>
          <w:rFonts w:ascii="仿宋_GB2312" w:eastAsia="仿宋_GB2312" w:hint="eastAsia"/>
          <w:sz w:val="32"/>
          <w:szCs w:val="32"/>
          <w:u w:val="single"/>
        </w:rPr>
        <w:t>和培训</w:t>
      </w:r>
      <w:r>
        <w:rPr>
          <w:rFonts w:ascii="仿宋_GB2312" w:eastAsia="仿宋_GB2312"/>
          <w:sz w:val="32"/>
          <w:szCs w:val="32"/>
          <w:u w:val="single"/>
        </w:rPr>
        <w:t>人数</w:t>
      </w:r>
      <w:r>
        <w:rPr>
          <w:rFonts w:ascii="仿宋_GB2312" w:eastAsia="仿宋_GB2312"/>
          <w:sz w:val="32"/>
          <w:szCs w:val="32"/>
        </w:rPr>
        <w:t>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/>
          <w:sz w:val="32"/>
          <w:szCs w:val="32"/>
        </w:rPr>
        <w:t>参训教师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整体满意度达到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80</w:t>
      </w:r>
      <w:r>
        <w:rPr>
          <w:rFonts w:ascii="仿宋_GB2312" w:eastAsia="仿宋_GB2312"/>
          <w:sz w:val="32"/>
          <w:szCs w:val="32"/>
          <w:u w:val="single"/>
        </w:rPr>
        <w:t xml:space="preserve">%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三条：合同金额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合同购买服务</w:t>
      </w:r>
      <w:r>
        <w:rPr>
          <w:rFonts w:ascii="仿宋_GB2312" w:eastAsia="仿宋_GB2312" w:hint="eastAsia"/>
          <w:sz w:val="32"/>
          <w:szCs w:val="32"/>
        </w:rPr>
        <w:t>价款</w:t>
      </w:r>
      <w:r>
        <w:rPr>
          <w:rFonts w:ascii="仿宋_GB2312" w:eastAsia="仿宋_GB2312"/>
          <w:sz w:val="32"/>
          <w:szCs w:val="32"/>
        </w:rPr>
        <w:t>总额为人民币（</w:t>
      </w:r>
      <w:r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/>
          <w:sz w:val="32"/>
          <w:szCs w:val="32"/>
        </w:rPr>
        <w:t>写）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，最终价款以甲方验收合格所确定的项目决算金额确定。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四条：资金</w:t>
      </w:r>
      <w:r>
        <w:rPr>
          <w:rFonts w:ascii="黑体" w:eastAsia="黑体" w:hAnsi="黑体" w:hint="eastAsia"/>
          <w:sz w:val="32"/>
          <w:szCs w:val="32"/>
        </w:rPr>
        <w:t>结算</w:t>
      </w:r>
      <w:r>
        <w:rPr>
          <w:rFonts w:ascii="黑体" w:eastAsia="黑体" w:hAnsi="黑体"/>
          <w:sz w:val="32"/>
          <w:szCs w:val="32"/>
        </w:rPr>
        <w:t>方式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财政授权支付 </w:t>
      </w:r>
      <w:r>
        <w:rPr>
          <w:rFonts w:ascii="仿宋_GB2312" w:eastAsia="仿宋_GB2312" w:hint="eastAsia"/>
          <w:sz w:val="32"/>
          <w:szCs w:val="32"/>
        </w:rPr>
        <w:t>方式分期向乙方支付价款。合同签订后</w:t>
      </w:r>
      <w:r>
        <w:rPr>
          <w:rFonts w:ascii="仿宋_GB2312" w:eastAsia="仿宋_GB2312" w:hint="eastAsia"/>
          <w:sz w:val="32"/>
          <w:szCs w:val="32"/>
          <w:u w:val="single"/>
        </w:rPr>
        <w:t>30日</w:t>
      </w:r>
      <w:r>
        <w:rPr>
          <w:rFonts w:ascii="仿宋_GB2312" w:eastAsia="仿宋_GB2312" w:hint="eastAsia"/>
          <w:sz w:val="32"/>
          <w:szCs w:val="32"/>
        </w:rPr>
        <w:t>内，甲方向乙方支付合同金额的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  <w:u w:val="single"/>
        </w:rPr>
        <w:t>0%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。项目结束后，乙方向甲方报送项目决算，经甲方验收合格，向乙方支付</w:t>
      </w:r>
      <w:r>
        <w:rPr>
          <w:rFonts w:ascii="仿宋_GB2312" w:eastAsia="仿宋_GB2312" w:hint="eastAsia"/>
          <w:sz w:val="32"/>
          <w:szCs w:val="32"/>
          <w:u w:val="single"/>
        </w:rPr>
        <w:t>项目决算金额的剩余部分</w:t>
      </w:r>
      <w:r>
        <w:rPr>
          <w:rFonts w:ascii="仿宋_GB2312" w:eastAsia="仿宋_GB2312" w:hint="eastAsia"/>
          <w:sz w:val="32"/>
          <w:szCs w:val="32"/>
        </w:rPr>
        <w:t>，如果乙方决算金额少于</w:t>
      </w:r>
      <w:r w:rsidRPr="00133C34">
        <w:rPr>
          <w:rFonts w:ascii="仿宋_GB2312" w:eastAsia="仿宋_GB2312" w:hint="eastAsia"/>
          <w:sz w:val="32"/>
          <w:szCs w:val="32"/>
          <w:u w:val="single"/>
        </w:rPr>
        <w:t>甲方先期已拨付的预算金额80%部分</w:t>
      </w:r>
      <w:r>
        <w:rPr>
          <w:rFonts w:ascii="仿宋_GB2312" w:eastAsia="仿宋_GB2312" w:hint="eastAsia"/>
          <w:sz w:val="32"/>
          <w:szCs w:val="32"/>
        </w:rPr>
        <w:t>的价款，则乙方需将超出部分退还甲方。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>合同期限与终止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．合同</w:t>
      </w:r>
      <w:r>
        <w:rPr>
          <w:rFonts w:ascii="仿宋_GB2312" w:eastAsia="仿宋_GB2312"/>
          <w:sz w:val="32"/>
          <w:szCs w:val="32"/>
        </w:rPr>
        <w:t>期限自</w:t>
      </w:r>
      <w:r>
        <w:rPr>
          <w:rFonts w:ascii="仿宋_GB2312" w:eastAsia="仿宋_GB2312" w:hint="eastAsia"/>
          <w:sz w:val="32"/>
          <w:szCs w:val="32"/>
        </w:rPr>
        <w:t>签订日期起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201</w:t>
      </w:r>
      <w:r w:rsidR="002B449C">
        <w:rPr>
          <w:rFonts w:ascii="仿宋_GB2312" w:eastAsia="仿宋_GB2312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年12月31日</w:t>
      </w:r>
      <w:r>
        <w:rPr>
          <w:rFonts w:ascii="仿宋_GB2312" w:eastAsia="仿宋_GB2312"/>
          <w:sz w:val="32"/>
          <w:szCs w:val="32"/>
        </w:rPr>
        <w:t>止。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．合同</w:t>
      </w:r>
      <w:r>
        <w:rPr>
          <w:rFonts w:ascii="仿宋_GB2312" w:eastAsia="仿宋_GB2312"/>
          <w:sz w:val="32"/>
          <w:szCs w:val="32"/>
        </w:rPr>
        <w:t>的终止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/>
          <w:sz w:val="32"/>
          <w:szCs w:val="32"/>
        </w:rPr>
        <w:t>合同期满，双方未续签合同的；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/>
          <w:sz w:val="32"/>
          <w:szCs w:val="32"/>
        </w:rPr>
        <w:t>乙方提供服务能力丧失，致使服务项目无法正常进行的；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履行</w:t>
      </w:r>
      <w:r>
        <w:rPr>
          <w:rFonts w:ascii="仿宋_GB2312" w:eastAsia="仿宋_GB2312"/>
          <w:sz w:val="32"/>
          <w:szCs w:val="32"/>
        </w:rPr>
        <w:t>合同过程中，发现乙方不</w:t>
      </w:r>
      <w:r>
        <w:rPr>
          <w:rFonts w:ascii="仿宋_GB2312" w:eastAsia="仿宋_GB2312" w:hint="eastAsia"/>
          <w:sz w:val="32"/>
          <w:szCs w:val="32"/>
        </w:rPr>
        <w:t>具备教师培训</w:t>
      </w:r>
      <w:r>
        <w:rPr>
          <w:rFonts w:ascii="仿宋_GB2312" w:eastAsia="仿宋_GB2312"/>
          <w:sz w:val="32"/>
          <w:szCs w:val="32"/>
        </w:rPr>
        <w:t>相关资质条件的。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>
        <w:rPr>
          <w:rFonts w:ascii="黑体" w:eastAsia="黑体" w:hAnsi="黑体"/>
          <w:sz w:val="32"/>
          <w:szCs w:val="32"/>
        </w:rPr>
        <w:t>条：双方的</w:t>
      </w:r>
      <w:r>
        <w:rPr>
          <w:rFonts w:ascii="黑体" w:eastAsia="黑体" w:hAnsi="黑体" w:hint="eastAsia"/>
          <w:sz w:val="32"/>
          <w:szCs w:val="32"/>
        </w:rPr>
        <w:t>权利</w:t>
      </w:r>
      <w:r>
        <w:rPr>
          <w:rFonts w:ascii="黑体" w:eastAsia="黑体" w:hAnsi="黑体"/>
          <w:sz w:val="32"/>
          <w:szCs w:val="32"/>
        </w:rPr>
        <w:t>和</w:t>
      </w:r>
      <w:r>
        <w:rPr>
          <w:rFonts w:ascii="黑体" w:eastAsia="黑体" w:hAnsi="黑体" w:hint="eastAsia"/>
          <w:sz w:val="32"/>
          <w:szCs w:val="32"/>
        </w:rPr>
        <w:t>义务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一）甲方权利与义务</w:t>
      </w:r>
    </w:p>
    <w:p w:rsidR="00C0738F" w:rsidRDefault="00B25E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1．提供参加培训学员信息，提出培训要求，协助乙方做好培训学员通知工作。</w:t>
      </w:r>
    </w:p>
    <w:p w:rsidR="00C0738F" w:rsidRDefault="00B25E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2．按照</w:t>
      </w:r>
      <w:r>
        <w:rPr>
          <w:rFonts w:ascii="仿宋_GB2312" w:eastAsia="仿宋_GB2312"/>
          <w:sz w:val="32"/>
          <w:szCs w:val="32"/>
        </w:rPr>
        <w:t>国库集中支付管理有关规定和本合同要求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按期支付购买服务资金。</w:t>
      </w:r>
    </w:p>
    <w:p w:rsidR="00C0738F" w:rsidRDefault="00B25E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3．加强</w:t>
      </w:r>
      <w:r>
        <w:rPr>
          <w:rFonts w:ascii="仿宋_GB2312" w:eastAsia="仿宋_GB2312"/>
          <w:sz w:val="32"/>
          <w:szCs w:val="32"/>
        </w:rPr>
        <w:t>对服务项目提供全过程的跟踪监管，及时了解掌握服务项目实施进度情况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组织开展项目</w:t>
      </w:r>
      <w:r>
        <w:rPr>
          <w:rFonts w:ascii="仿宋_GB2312" w:eastAsia="仿宋_GB2312" w:hint="eastAsia"/>
          <w:sz w:val="32"/>
          <w:szCs w:val="32"/>
        </w:rPr>
        <w:t>绩</w:t>
      </w:r>
      <w:r>
        <w:rPr>
          <w:rFonts w:ascii="仿宋_GB2312" w:eastAsia="仿宋_GB2312"/>
          <w:sz w:val="32"/>
          <w:szCs w:val="32"/>
        </w:rPr>
        <w:t>效评估及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/>
          <w:sz w:val="32"/>
          <w:szCs w:val="32"/>
        </w:rPr>
        <w:t>检查。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二）乙方权利和义务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．乙方</w:t>
      </w:r>
      <w:r>
        <w:rPr>
          <w:rFonts w:ascii="仿宋_GB2312" w:eastAsia="仿宋_GB2312"/>
          <w:sz w:val="32"/>
          <w:szCs w:val="32"/>
        </w:rPr>
        <w:t>应遵守国家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法律、</w:t>
      </w:r>
      <w:r>
        <w:rPr>
          <w:rFonts w:ascii="仿宋_GB2312" w:eastAsia="仿宋_GB2312" w:hint="eastAsia"/>
          <w:sz w:val="32"/>
          <w:szCs w:val="32"/>
        </w:rPr>
        <w:t>法规</w:t>
      </w:r>
      <w:r>
        <w:rPr>
          <w:rFonts w:ascii="仿宋_GB2312" w:eastAsia="仿宋_GB2312"/>
          <w:sz w:val="32"/>
          <w:szCs w:val="32"/>
        </w:rPr>
        <w:t>，维护甲方的合法权益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主动接受有关部门、甲方及社会监督。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．乙方</w:t>
      </w:r>
      <w:r>
        <w:rPr>
          <w:rFonts w:ascii="仿宋_GB2312" w:eastAsia="仿宋_GB2312"/>
          <w:sz w:val="32"/>
          <w:szCs w:val="32"/>
        </w:rPr>
        <w:t>应认真组织实施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项目，</w:t>
      </w:r>
      <w:r>
        <w:rPr>
          <w:rFonts w:ascii="仿宋_GB2312" w:eastAsia="仿宋_GB2312" w:hint="eastAsia"/>
          <w:sz w:val="32"/>
          <w:szCs w:val="32"/>
        </w:rPr>
        <w:t>为参</w:t>
      </w:r>
      <w:r>
        <w:rPr>
          <w:rFonts w:ascii="仿宋_GB2312" w:eastAsia="仿宋_GB2312"/>
          <w:sz w:val="32"/>
          <w:szCs w:val="32"/>
        </w:rPr>
        <w:t>训</w:t>
      </w:r>
      <w:r>
        <w:rPr>
          <w:rFonts w:ascii="仿宋_GB2312" w:eastAsia="仿宋_GB2312" w:hint="eastAsia"/>
          <w:sz w:val="32"/>
          <w:szCs w:val="32"/>
        </w:rPr>
        <w:t>学员提供培训必需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场地、设备和食宿条件，保障学员在学校培训期间的食宿安全，</w:t>
      </w:r>
      <w:r>
        <w:rPr>
          <w:rFonts w:ascii="仿宋_GB2312" w:eastAsia="仿宋_GB2312"/>
          <w:sz w:val="32"/>
          <w:szCs w:val="32"/>
        </w:rPr>
        <w:t>如实报告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项目进展情况，按本合同要求完成项目任务，</w:t>
      </w:r>
      <w:r>
        <w:rPr>
          <w:rFonts w:ascii="仿宋_GB2312" w:eastAsia="仿宋_GB2312"/>
          <w:sz w:val="32"/>
          <w:szCs w:val="32"/>
        </w:rPr>
        <w:lastRenderedPageBreak/>
        <w:t>保证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项目数量、质量和效果。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．乙方应按甲方要求及时提交、上传项目管理相关材料，积极配合甲方组织的过程性检查及绩效评估。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．乙方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向甲方提供项目资金</w:t>
      </w:r>
      <w:r>
        <w:rPr>
          <w:rFonts w:ascii="仿宋_GB2312" w:eastAsia="仿宋_GB2312"/>
          <w:sz w:val="32"/>
          <w:szCs w:val="32"/>
        </w:rPr>
        <w:t>拨付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必要材料，</w:t>
      </w:r>
      <w:r>
        <w:rPr>
          <w:rFonts w:ascii="仿宋_GB2312" w:eastAsia="仿宋_GB2312" w:hint="eastAsia"/>
          <w:sz w:val="32"/>
          <w:szCs w:val="32"/>
        </w:rPr>
        <w:t>项目预算（</w:t>
      </w:r>
      <w:r>
        <w:rPr>
          <w:rFonts w:ascii="仿宋_GB2312" w:eastAsia="仿宋_GB2312"/>
          <w:sz w:val="32"/>
          <w:szCs w:val="32"/>
        </w:rPr>
        <w:t>加盖培训单位公章）</w:t>
      </w:r>
      <w:r>
        <w:rPr>
          <w:rFonts w:ascii="仿宋_GB2312" w:eastAsia="仿宋_GB2312" w:hint="eastAsia"/>
          <w:sz w:val="32"/>
          <w:szCs w:val="32"/>
        </w:rPr>
        <w:t>和项目决算（</w:t>
      </w:r>
      <w:r>
        <w:rPr>
          <w:rFonts w:ascii="仿宋_GB2312" w:eastAsia="仿宋_GB2312"/>
          <w:sz w:val="32"/>
          <w:szCs w:val="32"/>
        </w:rPr>
        <w:t>加盖培训单位财务</w:t>
      </w:r>
      <w:r w:rsidR="007D4571">
        <w:rPr>
          <w:rFonts w:ascii="仿宋_GB2312" w:eastAsia="仿宋_GB2312" w:hint="eastAsia"/>
          <w:sz w:val="32"/>
          <w:szCs w:val="32"/>
        </w:rPr>
        <w:t>专用</w:t>
      </w:r>
      <w:r>
        <w:rPr>
          <w:rFonts w:ascii="仿宋_GB2312" w:eastAsia="仿宋_GB2312"/>
          <w:sz w:val="32"/>
          <w:szCs w:val="32"/>
        </w:rPr>
        <w:t>章）</w:t>
      </w:r>
      <w:r>
        <w:rPr>
          <w:rFonts w:ascii="仿宋_GB2312" w:eastAsia="仿宋_GB2312" w:hint="eastAsia"/>
          <w:sz w:val="32"/>
          <w:szCs w:val="32"/>
        </w:rPr>
        <w:t>，并根据</w:t>
      </w:r>
      <w:r>
        <w:rPr>
          <w:rFonts w:ascii="仿宋_GB2312" w:eastAsia="仿宋_GB2312"/>
          <w:sz w:val="32"/>
          <w:szCs w:val="32"/>
        </w:rPr>
        <w:t>甲方拨款数额，</w:t>
      </w:r>
      <w:r>
        <w:rPr>
          <w:rFonts w:ascii="仿宋_GB2312" w:eastAsia="仿宋_GB2312" w:hint="eastAsia"/>
          <w:sz w:val="32"/>
          <w:szCs w:val="32"/>
        </w:rPr>
        <w:t>向甲方</w:t>
      </w:r>
      <w:r w:rsidRPr="001E5BBF">
        <w:rPr>
          <w:rFonts w:ascii="仿宋_GB2312" w:eastAsia="仿宋_GB2312" w:hint="eastAsia"/>
          <w:sz w:val="32"/>
          <w:szCs w:val="32"/>
          <w:u w:val="single"/>
        </w:rPr>
        <w:t>开具</w:t>
      </w:r>
      <w:r w:rsidR="00476A1B" w:rsidRPr="001E5BBF">
        <w:rPr>
          <w:rFonts w:ascii="仿宋_GB2312" w:eastAsia="仿宋_GB2312" w:hint="eastAsia"/>
          <w:sz w:val="32"/>
          <w:szCs w:val="32"/>
          <w:u w:val="single"/>
        </w:rPr>
        <w:t>正规的税</w:t>
      </w:r>
      <w:r w:rsidR="00476A1B" w:rsidRPr="001E5BBF">
        <w:rPr>
          <w:rFonts w:ascii="仿宋_GB2312" w:eastAsia="仿宋_GB2312"/>
          <w:sz w:val="32"/>
          <w:szCs w:val="32"/>
          <w:u w:val="single"/>
        </w:rPr>
        <w:t>务</w:t>
      </w:r>
      <w:r w:rsidR="00476A1B" w:rsidRPr="001E5BBF">
        <w:rPr>
          <w:rFonts w:ascii="仿宋_GB2312" w:eastAsia="仿宋_GB2312" w:hint="eastAsia"/>
          <w:sz w:val="32"/>
          <w:szCs w:val="32"/>
          <w:u w:val="single"/>
        </w:rPr>
        <w:t>发票。</w:t>
      </w:r>
    </w:p>
    <w:p w:rsidR="00C0738F" w:rsidRDefault="00B25E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5．乙方</w:t>
      </w:r>
      <w:r>
        <w:rPr>
          <w:rFonts w:ascii="仿宋_GB2312" w:eastAsia="仿宋_GB2312"/>
          <w:sz w:val="32"/>
          <w:szCs w:val="32"/>
        </w:rPr>
        <w:t>在履行合同过程中，不得</w:t>
      </w:r>
      <w:r>
        <w:rPr>
          <w:rFonts w:ascii="仿宋_GB2312" w:eastAsia="仿宋_GB2312" w:hint="eastAsia"/>
          <w:sz w:val="32"/>
          <w:szCs w:val="32"/>
        </w:rPr>
        <w:t>将培训</w:t>
      </w:r>
      <w:r>
        <w:rPr>
          <w:rFonts w:ascii="仿宋_GB2312" w:eastAsia="仿宋_GB2312"/>
          <w:sz w:val="32"/>
          <w:szCs w:val="32"/>
        </w:rPr>
        <w:t>项目委托第三人，严禁转包行为。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</w:t>
      </w:r>
      <w:r>
        <w:rPr>
          <w:rFonts w:ascii="黑体" w:eastAsia="黑体" w:hAnsi="黑体"/>
          <w:sz w:val="32"/>
          <w:szCs w:val="32"/>
        </w:rPr>
        <w:t>条：违约责任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履行</w:t>
      </w:r>
      <w:r>
        <w:rPr>
          <w:rFonts w:ascii="仿宋_GB2312" w:eastAsia="仿宋_GB2312"/>
          <w:sz w:val="32"/>
          <w:szCs w:val="32"/>
        </w:rPr>
        <w:t>过程中，</w:t>
      </w:r>
      <w:r>
        <w:rPr>
          <w:rFonts w:ascii="仿宋_GB2312" w:eastAsia="仿宋_GB2312" w:hint="eastAsia"/>
          <w:sz w:val="32"/>
          <w:szCs w:val="32"/>
        </w:rPr>
        <w:t>一方因违约或过失造成对方或对方工作人员人身或财产损失的，应承担赔偿责任，并应当支付受损方因主张权利所产生的一切费用。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</w:t>
      </w:r>
      <w:r>
        <w:rPr>
          <w:rFonts w:ascii="黑体" w:eastAsia="黑体" w:hAnsi="黑体"/>
          <w:sz w:val="32"/>
          <w:szCs w:val="32"/>
        </w:rPr>
        <w:t>条：争议解决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合同在履行过程中发生争议，由</w:t>
      </w:r>
      <w:r>
        <w:rPr>
          <w:rFonts w:ascii="仿宋_GB2312" w:eastAsia="仿宋_GB2312" w:hint="eastAsia"/>
          <w:sz w:val="32"/>
          <w:szCs w:val="32"/>
        </w:rPr>
        <w:t>甲</w:t>
      </w:r>
      <w:r>
        <w:rPr>
          <w:rFonts w:ascii="仿宋_GB2312" w:eastAsia="仿宋_GB2312"/>
          <w:sz w:val="32"/>
          <w:szCs w:val="32"/>
        </w:rPr>
        <w:t>、乙双方协商解决，协商不成的，可以向</w:t>
      </w:r>
      <w:r>
        <w:rPr>
          <w:rFonts w:ascii="仿宋_GB2312" w:eastAsia="仿宋_GB2312" w:hint="eastAsia"/>
          <w:sz w:val="32"/>
          <w:szCs w:val="32"/>
        </w:rPr>
        <w:t>甲方所在地</w:t>
      </w:r>
      <w:r>
        <w:rPr>
          <w:rFonts w:ascii="仿宋_GB2312" w:eastAsia="仿宋_GB2312"/>
          <w:sz w:val="32"/>
          <w:szCs w:val="32"/>
        </w:rPr>
        <w:t>人民法院提起诉讼。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>
        <w:rPr>
          <w:rFonts w:ascii="黑体" w:eastAsia="黑体" w:hAnsi="黑体"/>
          <w:sz w:val="32"/>
          <w:szCs w:val="32"/>
        </w:rPr>
        <w:t>条：其他事项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1．本</w:t>
      </w:r>
      <w:r>
        <w:rPr>
          <w:rFonts w:ascii="仿宋_GB2312" w:eastAsia="仿宋_GB2312"/>
          <w:sz w:val="32"/>
          <w:szCs w:val="32"/>
        </w:rPr>
        <w:t>合同所有附件均为合同的有效组成</w:t>
      </w:r>
      <w:r>
        <w:rPr>
          <w:rFonts w:ascii="仿宋_GB2312" w:eastAsia="仿宋_GB2312" w:hint="eastAsia"/>
          <w:sz w:val="32"/>
          <w:szCs w:val="32"/>
        </w:rPr>
        <w:t>部分</w:t>
      </w:r>
      <w:r>
        <w:rPr>
          <w:rFonts w:ascii="仿宋_GB2312" w:eastAsia="仿宋_GB2312"/>
          <w:sz w:val="32"/>
          <w:szCs w:val="32"/>
        </w:rPr>
        <w:t>，与本合同</w:t>
      </w: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同等法律效力。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．在</w:t>
      </w:r>
      <w:r>
        <w:rPr>
          <w:rFonts w:ascii="仿宋_GB2312" w:eastAsia="仿宋_GB2312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履行</w:t>
      </w:r>
      <w:r>
        <w:rPr>
          <w:rFonts w:ascii="仿宋_GB2312" w:eastAsia="仿宋_GB2312"/>
          <w:sz w:val="32"/>
          <w:szCs w:val="32"/>
        </w:rPr>
        <w:t>过程中，所有经双方签署的文件（</w:t>
      </w:r>
      <w:r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/>
          <w:sz w:val="32"/>
          <w:szCs w:val="32"/>
        </w:rPr>
        <w:t>会议纪要、补充协议）</w:t>
      </w:r>
      <w:r>
        <w:rPr>
          <w:rFonts w:ascii="仿宋_GB2312" w:eastAsia="仿宋_GB2312" w:hint="eastAsia"/>
          <w:sz w:val="32"/>
          <w:szCs w:val="32"/>
        </w:rPr>
        <w:t>即</w:t>
      </w:r>
      <w:r>
        <w:rPr>
          <w:rFonts w:ascii="仿宋_GB2312" w:eastAsia="仿宋_GB2312"/>
          <w:sz w:val="32"/>
          <w:szCs w:val="32"/>
        </w:rPr>
        <w:t>成为本合同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有效组成部分。</w:t>
      </w:r>
    </w:p>
    <w:p w:rsidR="00C0738F" w:rsidRDefault="00B25E7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</w:t>
      </w:r>
      <w:r>
        <w:rPr>
          <w:rFonts w:ascii="黑体" w:eastAsia="黑体" w:hAnsi="黑体"/>
          <w:sz w:val="32"/>
          <w:szCs w:val="32"/>
        </w:rPr>
        <w:t>十条：</w:t>
      </w:r>
      <w:r>
        <w:rPr>
          <w:rFonts w:ascii="黑体" w:eastAsia="黑体" w:hAnsi="黑体" w:hint="eastAsia"/>
          <w:sz w:val="32"/>
          <w:szCs w:val="32"/>
        </w:rPr>
        <w:t>合同</w:t>
      </w:r>
      <w:r>
        <w:rPr>
          <w:rFonts w:ascii="黑体" w:eastAsia="黑体" w:hAnsi="黑体"/>
          <w:sz w:val="32"/>
          <w:szCs w:val="32"/>
        </w:rPr>
        <w:t>生效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1．本</w:t>
      </w:r>
      <w:r>
        <w:rPr>
          <w:rFonts w:ascii="仿宋_GB2312" w:eastAsia="仿宋_GB2312"/>
          <w:sz w:val="32"/>
          <w:szCs w:val="32"/>
        </w:rPr>
        <w:t>合同订</w:t>
      </w:r>
      <w:r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：</w:t>
      </w:r>
      <w:r w:rsidR="002B449C"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省教育厅公布培训项目承担院校机构名单日期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．本</w:t>
      </w:r>
      <w:r>
        <w:rPr>
          <w:rFonts w:ascii="仿宋_GB2312" w:eastAsia="仿宋_GB2312"/>
          <w:sz w:val="32"/>
          <w:szCs w:val="32"/>
        </w:rPr>
        <w:t>合同自甲方、乙方法定代表人签字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加盖双方公章后生效。</w:t>
      </w:r>
    </w:p>
    <w:p w:rsidR="00C0738F" w:rsidRDefault="00B25E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．本</w:t>
      </w:r>
      <w:r>
        <w:rPr>
          <w:rFonts w:ascii="仿宋_GB2312" w:eastAsia="仿宋_GB2312"/>
          <w:sz w:val="32"/>
          <w:szCs w:val="32"/>
        </w:rPr>
        <w:t>合同一式</w:t>
      </w:r>
      <w:r>
        <w:rPr>
          <w:rFonts w:ascii="仿宋_GB2312" w:eastAsia="仿宋_GB2312" w:hint="eastAsia"/>
          <w:sz w:val="32"/>
          <w:szCs w:val="32"/>
          <w:u w:val="single"/>
        </w:rPr>
        <w:t>二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甲方</w:t>
      </w:r>
      <w:r>
        <w:rPr>
          <w:rFonts w:ascii="仿宋_GB2312" w:eastAsia="仿宋_GB2312"/>
          <w:sz w:val="32"/>
          <w:szCs w:val="32"/>
        </w:rPr>
        <w:t>、乙方各执</w:t>
      </w:r>
      <w:r>
        <w:rPr>
          <w:rFonts w:ascii="仿宋_GB2312" w:eastAsia="仿宋_GB2312" w:hint="eastAsia"/>
          <w:sz w:val="32"/>
          <w:szCs w:val="32"/>
          <w:u w:val="single"/>
        </w:rPr>
        <w:t>一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/>
          <w:sz w:val="32"/>
          <w:szCs w:val="32"/>
        </w:rPr>
        <w:t>。</w:t>
      </w:r>
    </w:p>
    <w:p w:rsidR="00C0738F" w:rsidRDefault="00C0738F">
      <w:pPr>
        <w:jc w:val="left"/>
        <w:rPr>
          <w:rFonts w:ascii="仿宋_GB2312" w:eastAsia="仿宋_GB2312"/>
          <w:sz w:val="32"/>
          <w:szCs w:val="32"/>
        </w:rPr>
      </w:pPr>
    </w:p>
    <w:p w:rsidR="005D6760" w:rsidRDefault="005D6760" w:rsidP="005D676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甲方：吉林</w:t>
      </w:r>
      <w:r>
        <w:rPr>
          <w:rFonts w:ascii="仿宋_GB2312" w:eastAsia="仿宋_GB2312"/>
          <w:sz w:val="32"/>
          <w:szCs w:val="32"/>
        </w:rPr>
        <w:t>省教育厅</w:t>
      </w:r>
      <w:r>
        <w:rPr>
          <w:rFonts w:ascii="仿宋_GB2312" w:eastAsia="仿宋_GB2312" w:hint="eastAsia"/>
          <w:sz w:val="32"/>
          <w:szCs w:val="32"/>
        </w:rPr>
        <w:t xml:space="preserve">           乙方：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</w:t>
      </w:r>
      <w:r>
        <w:rPr>
          <w:rFonts w:ascii="仿宋_GB2312" w:eastAsia="仿宋_GB2312"/>
          <w:sz w:val="32"/>
          <w:szCs w:val="32"/>
        </w:rPr>
        <w:t>代表人：</w:t>
      </w:r>
      <w:r>
        <w:rPr>
          <w:rFonts w:ascii="仿宋_GB2312" w:eastAsia="仿宋_GB2312" w:hint="eastAsia"/>
          <w:sz w:val="32"/>
          <w:szCs w:val="32"/>
        </w:rPr>
        <w:t xml:space="preserve">                 法定</w:t>
      </w:r>
      <w:r>
        <w:rPr>
          <w:rFonts w:ascii="仿宋_GB2312" w:eastAsia="仿宋_GB2312"/>
          <w:sz w:val="32"/>
          <w:szCs w:val="32"/>
        </w:rPr>
        <w:t>代表人：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长春</w:t>
      </w:r>
      <w:r>
        <w:rPr>
          <w:rFonts w:ascii="仿宋_GB2312" w:eastAsia="仿宋_GB2312"/>
          <w:sz w:val="32"/>
          <w:szCs w:val="32"/>
        </w:rPr>
        <w:t>市人民大街</w:t>
      </w:r>
      <w:r>
        <w:rPr>
          <w:rFonts w:ascii="仿宋_GB2312" w:eastAsia="仿宋_GB2312" w:hint="eastAsia"/>
          <w:sz w:val="32"/>
          <w:szCs w:val="32"/>
        </w:rPr>
        <w:t>1485号  地址</w:t>
      </w:r>
      <w:r>
        <w:rPr>
          <w:rFonts w:ascii="仿宋_GB2312" w:eastAsia="仿宋_GB2312"/>
          <w:sz w:val="32"/>
          <w:szCs w:val="32"/>
        </w:rPr>
        <w:t>：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130051                 邮编</w:t>
      </w:r>
      <w:r>
        <w:rPr>
          <w:rFonts w:ascii="仿宋_GB2312" w:eastAsia="仿宋_GB2312"/>
          <w:sz w:val="32"/>
          <w:szCs w:val="32"/>
        </w:rPr>
        <w:t>：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电话</w:t>
      </w:r>
      <w:r>
        <w:rPr>
          <w:rFonts w:ascii="仿宋_GB2312" w:eastAsia="仿宋_GB2312"/>
          <w:sz w:val="32"/>
          <w:szCs w:val="32"/>
        </w:rPr>
        <w:t>：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传真：</w:t>
      </w:r>
    </w:p>
    <w:p w:rsidR="005D6760" w:rsidRDefault="005D6760" w:rsidP="005D67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签约</w:t>
      </w:r>
      <w:r>
        <w:rPr>
          <w:rFonts w:ascii="仿宋_GB2312" w:eastAsia="仿宋_GB2312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 w:rsidR="00BA48B3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 w:rsidR="00BA48B3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 w:rsidR="00BA48B3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签约</w:t>
      </w:r>
      <w:r>
        <w:rPr>
          <w:rFonts w:ascii="仿宋_GB2312" w:eastAsia="仿宋_GB2312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日</w:t>
      </w:r>
    </w:p>
    <w:p w:rsidR="00C0738F" w:rsidRPr="005D6760" w:rsidRDefault="00C0738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0738F" w:rsidRPr="005D676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0B" w:rsidRDefault="0020040B" w:rsidP="005D6760">
      <w:r>
        <w:separator/>
      </w:r>
    </w:p>
  </w:endnote>
  <w:endnote w:type="continuationSeparator" w:id="0">
    <w:p w:rsidR="0020040B" w:rsidRDefault="0020040B" w:rsidP="005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0B" w:rsidRDefault="0020040B" w:rsidP="005D6760">
      <w:r>
        <w:separator/>
      </w:r>
    </w:p>
  </w:footnote>
  <w:footnote w:type="continuationSeparator" w:id="0">
    <w:p w:rsidR="0020040B" w:rsidRDefault="0020040B" w:rsidP="005D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E"/>
    <w:rsid w:val="00006028"/>
    <w:rsid w:val="00016A9C"/>
    <w:rsid w:val="000272CD"/>
    <w:rsid w:val="000970BD"/>
    <w:rsid w:val="000F0FD4"/>
    <w:rsid w:val="0011712E"/>
    <w:rsid w:val="00133C34"/>
    <w:rsid w:val="00164C9A"/>
    <w:rsid w:val="00175C53"/>
    <w:rsid w:val="001A6FB5"/>
    <w:rsid w:val="001B6A12"/>
    <w:rsid w:val="001E5BBF"/>
    <w:rsid w:val="001E5D3E"/>
    <w:rsid w:val="0020040B"/>
    <w:rsid w:val="00232688"/>
    <w:rsid w:val="00260497"/>
    <w:rsid w:val="00260782"/>
    <w:rsid w:val="00262F1A"/>
    <w:rsid w:val="0029712C"/>
    <w:rsid w:val="002B449C"/>
    <w:rsid w:val="002E64F4"/>
    <w:rsid w:val="002F0415"/>
    <w:rsid w:val="002F283F"/>
    <w:rsid w:val="002F7811"/>
    <w:rsid w:val="00321A0E"/>
    <w:rsid w:val="0035296B"/>
    <w:rsid w:val="00374835"/>
    <w:rsid w:val="004009C8"/>
    <w:rsid w:val="00476A1B"/>
    <w:rsid w:val="004B64B9"/>
    <w:rsid w:val="004D1705"/>
    <w:rsid w:val="00507168"/>
    <w:rsid w:val="00574F20"/>
    <w:rsid w:val="005B2F34"/>
    <w:rsid w:val="005D6760"/>
    <w:rsid w:val="00643E03"/>
    <w:rsid w:val="00671B2B"/>
    <w:rsid w:val="0075234C"/>
    <w:rsid w:val="00765A6E"/>
    <w:rsid w:val="00787022"/>
    <w:rsid w:val="00795D09"/>
    <w:rsid w:val="007B361F"/>
    <w:rsid w:val="007B71DE"/>
    <w:rsid w:val="007D4571"/>
    <w:rsid w:val="00801F65"/>
    <w:rsid w:val="008153FC"/>
    <w:rsid w:val="00827009"/>
    <w:rsid w:val="008727F4"/>
    <w:rsid w:val="00887159"/>
    <w:rsid w:val="008C263C"/>
    <w:rsid w:val="0090270C"/>
    <w:rsid w:val="00921936"/>
    <w:rsid w:val="00941947"/>
    <w:rsid w:val="009D0D97"/>
    <w:rsid w:val="009D4D41"/>
    <w:rsid w:val="00A22153"/>
    <w:rsid w:val="00A267EA"/>
    <w:rsid w:val="00A96E03"/>
    <w:rsid w:val="00AC5621"/>
    <w:rsid w:val="00AF4C5E"/>
    <w:rsid w:val="00B154F5"/>
    <w:rsid w:val="00B25E7F"/>
    <w:rsid w:val="00B64665"/>
    <w:rsid w:val="00B671F0"/>
    <w:rsid w:val="00BA48B3"/>
    <w:rsid w:val="00C0738F"/>
    <w:rsid w:val="00C41775"/>
    <w:rsid w:val="00C672DB"/>
    <w:rsid w:val="00C80DA2"/>
    <w:rsid w:val="00CF1F8C"/>
    <w:rsid w:val="00CF2509"/>
    <w:rsid w:val="00CF54D8"/>
    <w:rsid w:val="00D1117C"/>
    <w:rsid w:val="00D66193"/>
    <w:rsid w:val="00DE5D9A"/>
    <w:rsid w:val="00DF2362"/>
    <w:rsid w:val="00E242FA"/>
    <w:rsid w:val="00E411F1"/>
    <w:rsid w:val="00E458EE"/>
    <w:rsid w:val="00EE64C3"/>
    <w:rsid w:val="00EF44A1"/>
    <w:rsid w:val="00F00458"/>
    <w:rsid w:val="00F05EF0"/>
    <w:rsid w:val="00F3622E"/>
    <w:rsid w:val="00F64FDF"/>
    <w:rsid w:val="00FA78C4"/>
    <w:rsid w:val="046548DF"/>
    <w:rsid w:val="058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AB60A-A878-4F7A-9115-183160B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3D893-993F-442D-B7CC-34F1A54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284</Words>
  <Characters>1623</Characters>
  <Application>Microsoft Office Word</Application>
  <DocSecurity>0</DocSecurity>
  <Lines>13</Lines>
  <Paragraphs>3</Paragraphs>
  <ScaleCrop>false</ScaleCrop>
  <Company>MS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于华伟</cp:lastModifiedBy>
  <cp:revision>21</cp:revision>
  <cp:lastPrinted>2017-05-03T06:25:00Z</cp:lastPrinted>
  <dcterms:created xsi:type="dcterms:W3CDTF">2017-05-03T07:04:00Z</dcterms:created>
  <dcterms:modified xsi:type="dcterms:W3CDTF">2019-06-25T01:26:00Z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