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BA2" w:rsidRDefault="00E8413F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 w:rsidR="00D21B68">
        <w:rPr>
          <w:rFonts w:ascii="仿宋_GB2312" w:eastAsia="仿宋_GB2312"/>
          <w:sz w:val="32"/>
          <w:szCs w:val="32"/>
        </w:rPr>
        <w:t>3</w:t>
      </w:r>
    </w:p>
    <w:p w:rsidR="007B7BA2" w:rsidRDefault="00E8413F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吉林</w:t>
      </w:r>
      <w:r>
        <w:rPr>
          <w:b/>
          <w:sz w:val="44"/>
          <w:szCs w:val="44"/>
        </w:rPr>
        <w:t>省</w:t>
      </w:r>
      <w:r>
        <w:rPr>
          <w:rFonts w:hint="eastAsia"/>
          <w:b/>
          <w:sz w:val="44"/>
          <w:szCs w:val="44"/>
        </w:rPr>
        <w:t>中小学</w:t>
      </w:r>
      <w:r>
        <w:rPr>
          <w:b/>
          <w:sz w:val="44"/>
          <w:szCs w:val="44"/>
        </w:rPr>
        <w:t>教师培训政府购买服务合同</w:t>
      </w:r>
    </w:p>
    <w:p w:rsidR="007B7BA2" w:rsidRDefault="00E8413F">
      <w:pPr>
        <w:jc w:val="center"/>
      </w:pPr>
      <w:r>
        <w:rPr>
          <w:rFonts w:hint="eastAsia"/>
          <w:b/>
          <w:sz w:val="44"/>
          <w:szCs w:val="44"/>
        </w:rPr>
        <w:t>（省外院校机构使用）</w:t>
      </w:r>
    </w:p>
    <w:p w:rsidR="007B7BA2" w:rsidRDefault="007B7BA2"/>
    <w:p w:rsidR="007B7BA2" w:rsidRDefault="007B7BA2"/>
    <w:p w:rsidR="007B7BA2" w:rsidRDefault="007B7BA2">
      <w:pPr>
        <w:rPr>
          <w:rFonts w:ascii="仿宋_GB2312" w:eastAsia="仿宋_GB2312"/>
          <w:sz w:val="32"/>
          <w:szCs w:val="32"/>
        </w:rPr>
      </w:pPr>
    </w:p>
    <w:p w:rsidR="007B7BA2" w:rsidRDefault="00E8413F">
      <w:pPr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甲方（购买主体）：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吉林</w:t>
      </w:r>
      <w:r>
        <w:rPr>
          <w:rFonts w:ascii="仿宋_GB2312" w:eastAsia="仿宋_GB2312"/>
          <w:sz w:val="32"/>
          <w:szCs w:val="32"/>
          <w:u w:val="single"/>
        </w:rPr>
        <w:t>省教育厅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</w:t>
      </w:r>
    </w:p>
    <w:p w:rsidR="007B7BA2" w:rsidRDefault="00E8413F">
      <w:pPr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乙方（承接主体）: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  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根据《吉林省财政厅、吉林省民政厅、吉林省工商局关于印发&lt;吉林省政府购买服务管理办法（试行）的通知&gt;》（吉财综〔2015〕340号）《吉林</w:t>
      </w:r>
      <w:r>
        <w:rPr>
          <w:rFonts w:ascii="仿宋_GB2312" w:eastAsia="仿宋_GB2312"/>
          <w:sz w:val="32"/>
          <w:szCs w:val="32"/>
        </w:rPr>
        <w:t>省</w:t>
      </w:r>
      <w:r>
        <w:rPr>
          <w:rFonts w:ascii="仿宋_GB2312" w:eastAsia="仿宋_GB2312" w:hint="eastAsia"/>
          <w:sz w:val="32"/>
          <w:szCs w:val="32"/>
        </w:rPr>
        <w:t>财政</w:t>
      </w:r>
      <w:r>
        <w:rPr>
          <w:rFonts w:ascii="仿宋_GB2312" w:eastAsia="仿宋_GB2312"/>
          <w:sz w:val="32"/>
          <w:szCs w:val="32"/>
        </w:rPr>
        <w:t>厅</w:t>
      </w:r>
      <w:r>
        <w:rPr>
          <w:rFonts w:ascii="仿宋_GB2312" w:eastAsia="仿宋_GB2312" w:hint="eastAsia"/>
          <w:sz w:val="32"/>
          <w:szCs w:val="32"/>
        </w:rPr>
        <w:t xml:space="preserve"> 吉林</w:t>
      </w:r>
      <w:r>
        <w:rPr>
          <w:rFonts w:ascii="仿宋_GB2312" w:eastAsia="仿宋_GB2312"/>
          <w:sz w:val="32"/>
          <w:szCs w:val="32"/>
        </w:rPr>
        <w:t>省教育厅关于印发</w:t>
      </w:r>
      <w:r>
        <w:rPr>
          <w:rFonts w:ascii="仿宋_GB2312" w:eastAsia="仿宋_GB2312" w:hint="eastAsia"/>
          <w:sz w:val="32"/>
          <w:szCs w:val="32"/>
        </w:rPr>
        <w:t>&lt;吉林</w:t>
      </w:r>
      <w:r>
        <w:rPr>
          <w:rFonts w:ascii="仿宋_GB2312" w:eastAsia="仿宋_GB2312"/>
          <w:sz w:val="32"/>
          <w:szCs w:val="32"/>
        </w:rPr>
        <w:t>省中小学教师培训补助经费管理办法</w:t>
      </w:r>
      <w:r>
        <w:rPr>
          <w:rFonts w:ascii="仿宋_GB2312" w:eastAsia="仿宋_GB2312" w:hint="eastAsia"/>
          <w:sz w:val="32"/>
          <w:szCs w:val="32"/>
        </w:rPr>
        <w:t>&gt;的</w:t>
      </w:r>
      <w:r>
        <w:rPr>
          <w:rFonts w:ascii="仿宋_GB2312" w:eastAsia="仿宋_GB2312"/>
          <w:sz w:val="32"/>
          <w:szCs w:val="32"/>
        </w:rPr>
        <w:t>通知》</w:t>
      </w:r>
      <w:r>
        <w:rPr>
          <w:rFonts w:ascii="仿宋_GB2312" w:eastAsia="仿宋_GB2312" w:hint="eastAsia"/>
          <w:sz w:val="32"/>
          <w:szCs w:val="32"/>
        </w:rPr>
        <w:t>（吉财教〔2014〕</w:t>
      </w:r>
      <w:r>
        <w:rPr>
          <w:rFonts w:ascii="仿宋_GB2312" w:eastAsia="仿宋_GB2312"/>
          <w:sz w:val="32"/>
          <w:szCs w:val="32"/>
        </w:rPr>
        <w:t>542</w:t>
      </w:r>
      <w:r>
        <w:rPr>
          <w:rFonts w:ascii="仿宋_GB2312" w:eastAsia="仿宋_GB2312" w:hint="eastAsia"/>
          <w:sz w:val="32"/>
          <w:szCs w:val="32"/>
        </w:rPr>
        <w:t>号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吉林</w:t>
      </w:r>
      <w:r>
        <w:rPr>
          <w:rFonts w:ascii="仿宋_GB2312" w:eastAsia="仿宋_GB2312"/>
          <w:sz w:val="32"/>
          <w:szCs w:val="32"/>
        </w:rPr>
        <w:t>省财政厅综合处《</w:t>
      </w:r>
      <w:r>
        <w:rPr>
          <w:rFonts w:ascii="仿宋_GB2312" w:eastAsia="仿宋_GB2312" w:hint="eastAsia"/>
          <w:sz w:val="32"/>
          <w:szCs w:val="32"/>
        </w:rPr>
        <w:t>关于印发</w:t>
      </w:r>
      <w:r>
        <w:rPr>
          <w:rFonts w:ascii="仿宋_GB2312" w:eastAsia="仿宋_GB2312"/>
          <w:sz w:val="32"/>
          <w:szCs w:val="32"/>
        </w:rPr>
        <w:t>吉林省政府购买服务合同参考文本的通知》</w:t>
      </w:r>
      <w:r>
        <w:rPr>
          <w:rFonts w:ascii="仿宋_GB2312" w:eastAsia="仿宋_GB2312" w:hint="eastAsia"/>
          <w:sz w:val="32"/>
          <w:szCs w:val="32"/>
        </w:rPr>
        <w:t>（吉财综</w:t>
      </w:r>
      <w:r>
        <w:rPr>
          <w:rFonts w:ascii="仿宋_GB2312" w:eastAsia="仿宋_GB2312"/>
          <w:sz w:val="32"/>
          <w:szCs w:val="32"/>
        </w:rPr>
        <w:t>便函</w:t>
      </w:r>
      <w:r>
        <w:rPr>
          <w:rFonts w:ascii="仿宋_GB2312" w:eastAsia="仿宋_GB2312" w:hint="eastAsia"/>
          <w:sz w:val="32"/>
          <w:szCs w:val="32"/>
        </w:rPr>
        <w:t>〔201</w:t>
      </w:r>
      <w:r>
        <w:rPr>
          <w:rFonts w:ascii="仿宋_GB2312" w:eastAsia="仿宋_GB2312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〕6号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和</w:t>
      </w:r>
      <w:r>
        <w:rPr>
          <w:rFonts w:ascii="仿宋_GB2312" w:eastAsia="仿宋_GB2312"/>
          <w:sz w:val="32"/>
          <w:szCs w:val="32"/>
        </w:rPr>
        <w:t>中小学教师培训相关文件精神，</w:t>
      </w:r>
      <w:r>
        <w:rPr>
          <w:rFonts w:ascii="仿宋_GB2312" w:eastAsia="仿宋_GB2312" w:hint="eastAsia"/>
          <w:sz w:val="32"/>
          <w:szCs w:val="32"/>
        </w:rPr>
        <w:t>为保证政府购买服务项目的实施，明确甲、乙双方的权利和义务，经双方协商，本着平等互利和诚实信用的原则，甲、乙双方一致同意，签订本合同：</w:t>
      </w:r>
    </w:p>
    <w:p w:rsidR="007B7BA2" w:rsidRDefault="00E8413F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第一条：服务项目内容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甲方以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申报评审 </w:t>
      </w:r>
      <w:r>
        <w:rPr>
          <w:rFonts w:ascii="仿宋_GB2312" w:eastAsia="仿宋_GB2312" w:hint="eastAsia"/>
          <w:sz w:val="32"/>
          <w:szCs w:val="32"/>
        </w:rPr>
        <w:t>方式购买乙方提供的以下服务（服务项目</w:t>
      </w:r>
      <w:r>
        <w:rPr>
          <w:rFonts w:ascii="仿宋_GB2312" w:eastAsia="仿宋_GB2312"/>
          <w:sz w:val="32"/>
          <w:szCs w:val="32"/>
        </w:rPr>
        <w:t>内容</w:t>
      </w:r>
      <w:r>
        <w:rPr>
          <w:rFonts w:ascii="仿宋_GB2312" w:eastAsia="仿宋_GB2312" w:hint="eastAsia"/>
          <w:sz w:val="32"/>
          <w:szCs w:val="32"/>
        </w:rPr>
        <w:t>以吉林</w:t>
      </w:r>
      <w:r>
        <w:rPr>
          <w:rFonts w:ascii="仿宋_GB2312" w:eastAsia="仿宋_GB2312"/>
          <w:sz w:val="32"/>
          <w:szCs w:val="32"/>
        </w:rPr>
        <w:t>省</w:t>
      </w:r>
      <w:r>
        <w:rPr>
          <w:rFonts w:ascii="仿宋_GB2312" w:eastAsia="仿宋_GB2312" w:hint="eastAsia"/>
          <w:sz w:val="32"/>
          <w:szCs w:val="32"/>
        </w:rPr>
        <w:t>教育</w:t>
      </w:r>
      <w:r>
        <w:rPr>
          <w:rFonts w:ascii="仿宋_GB2312" w:eastAsia="仿宋_GB2312"/>
          <w:sz w:val="32"/>
          <w:szCs w:val="32"/>
        </w:rPr>
        <w:t>厅公布</w:t>
      </w:r>
      <w:r>
        <w:rPr>
          <w:rFonts w:ascii="仿宋_GB2312" w:eastAsia="仿宋_GB2312" w:hint="eastAsia"/>
          <w:sz w:val="32"/>
          <w:szCs w:val="32"/>
        </w:rPr>
        <w:t>的培训</w:t>
      </w:r>
      <w:r>
        <w:rPr>
          <w:rFonts w:ascii="仿宋_GB2312" w:eastAsia="仿宋_GB2312"/>
          <w:sz w:val="32"/>
          <w:szCs w:val="32"/>
        </w:rPr>
        <w:t>任务承担院校或机构名单</w:t>
      </w:r>
      <w:r>
        <w:rPr>
          <w:rFonts w:ascii="仿宋_GB2312" w:eastAsia="仿宋_GB2312" w:hint="eastAsia"/>
          <w:sz w:val="32"/>
          <w:szCs w:val="32"/>
        </w:rPr>
        <w:t>内容为</w:t>
      </w:r>
      <w:r>
        <w:rPr>
          <w:rFonts w:ascii="仿宋_GB2312" w:eastAsia="仿宋_GB2312"/>
          <w:sz w:val="32"/>
          <w:szCs w:val="32"/>
        </w:rPr>
        <w:t>准</w:t>
      </w:r>
      <w:r>
        <w:rPr>
          <w:rFonts w:ascii="仿宋_GB2312" w:eastAsia="仿宋_GB2312" w:hint="eastAsia"/>
          <w:sz w:val="32"/>
          <w:szCs w:val="32"/>
        </w:rPr>
        <w:t>）：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1．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．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……</w:t>
      </w:r>
    </w:p>
    <w:p w:rsidR="007B7BA2" w:rsidRDefault="00E8413F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</w:t>
      </w:r>
      <w:r>
        <w:rPr>
          <w:rFonts w:ascii="黑体" w:eastAsia="黑体" w:hAnsi="黑体"/>
          <w:sz w:val="32"/>
          <w:szCs w:val="32"/>
        </w:rPr>
        <w:t>二条：服务项目数量、质量标准要求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．服务</w:t>
      </w:r>
      <w:r>
        <w:rPr>
          <w:rFonts w:ascii="仿宋_GB2312" w:eastAsia="仿宋_GB2312"/>
          <w:sz w:val="32"/>
          <w:szCs w:val="32"/>
        </w:rPr>
        <w:t>项目数量</w:t>
      </w:r>
      <w:r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</w:t>
      </w:r>
      <w:r>
        <w:rPr>
          <w:rFonts w:ascii="仿宋_GB2312" w:eastAsia="仿宋_GB2312" w:hint="eastAsia"/>
          <w:sz w:val="32"/>
          <w:szCs w:val="32"/>
        </w:rPr>
        <w:t>个</w:t>
      </w:r>
      <w:r>
        <w:rPr>
          <w:rFonts w:ascii="仿宋_GB2312" w:eastAsia="仿宋_GB2312"/>
          <w:sz w:val="32"/>
          <w:szCs w:val="32"/>
        </w:rPr>
        <w:t>。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2．服务</w:t>
      </w:r>
      <w:r>
        <w:rPr>
          <w:rFonts w:ascii="仿宋_GB2312" w:eastAsia="仿宋_GB2312"/>
          <w:sz w:val="32"/>
          <w:szCs w:val="32"/>
        </w:rPr>
        <w:t>项目质量标准等要求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完成省</w:t>
      </w:r>
      <w:r>
        <w:rPr>
          <w:rFonts w:ascii="仿宋_GB2312" w:eastAsia="仿宋_GB2312"/>
          <w:sz w:val="32"/>
          <w:szCs w:val="32"/>
        </w:rPr>
        <w:t>教育厅文件规定的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>培训天数（学时数）</w:t>
      </w:r>
      <w:r>
        <w:rPr>
          <w:rFonts w:ascii="仿宋_GB2312" w:eastAsia="仿宋_GB2312" w:hint="eastAsia"/>
          <w:sz w:val="32"/>
          <w:szCs w:val="32"/>
          <w:u w:val="single"/>
        </w:rPr>
        <w:t>和培训</w:t>
      </w:r>
      <w:r>
        <w:rPr>
          <w:rFonts w:ascii="仿宋_GB2312" w:eastAsia="仿宋_GB2312"/>
          <w:sz w:val="32"/>
          <w:szCs w:val="32"/>
          <w:u w:val="single"/>
        </w:rPr>
        <w:t>人数</w:t>
      </w:r>
      <w:r>
        <w:rPr>
          <w:rFonts w:ascii="仿宋_GB2312" w:eastAsia="仿宋_GB2312"/>
          <w:sz w:val="32"/>
          <w:szCs w:val="32"/>
        </w:rPr>
        <w:t>。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</w:t>
      </w:r>
      <w:r>
        <w:rPr>
          <w:rFonts w:ascii="仿宋_GB2312" w:eastAsia="仿宋_GB2312"/>
          <w:sz w:val="32"/>
          <w:szCs w:val="32"/>
        </w:rPr>
        <w:t>参训教师</w:t>
      </w:r>
      <w:r>
        <w:rPr>
          <w:rFonts w:ascii="仿宋_GB2312" w:eastAsia="仿宋_GB2312" w:hint="eastAsia"/>
          <w:sz w:val="32"/>
          <w:szCs w:val="32"/>
        </w:rPr>
        <w:t>的</w:t>
      </w:r>
      <w:r>
        <w:rPr>
          <w:rFonts w:ascii="仿宋_GB2312" w:eastAsia="仿宋_GB2312"/>
          <w:sz w:val="32"/>
          <w:szCs w:val="32"/>
        </w:rPr>
        <w:t>整体满意度达到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80</w:t>
      </w:r>
      <w:r>
        <w:rPr>
          <w:rFonts w:ascii="仿宋_GB2312" w:eastAsia="仿宋_GB2312"/>
          <w:sz w:val="32"/>
          <w:szCs w:val="32"/>
          <w:u w:val="single"/>
        </w:rPr>
        <w:t xml:space="preserve">% 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7B7BA2" w:rsidRDefault="00E8413F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</w:t>
      </w:r>
      <w:r>
        <w:rPr>
          <w:rFonts w:ascii="黑体" w:eastAsia="黑体" w:hAnsi="黑体"/>
          <w:sz w:val="32"/>
          <w:szCs w:val="32"/>
        </w:rPr>
        <w:t>三条：合同金额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</w:t>
      </w:r>
      <w:r>
        <w:rPr>
          <w:rFonts w:ascii="仿宋_GB2312" w:eastAsia="仿宋_GB2312"/>
          <w:sz w:val="32"/>
          <w:szCs w:val="32"/>
        </w:rPr>
        <w:t>合同购买服务</w:t>
      </w:r>
      <w:r>
        <w:rPr>
          <w:rFonts w:ascii="仿宋_GB2312" w:eastAsia="仿宋_GB2312" w:hint="eastAsia"/>
          <w:sz w:val="32"/>
          <w:szCs w:val="32"/>
        </w:rPr>
        <w:t>价款</w:t>
      </w:r>
      <w:r>
        <w:rPr>
          <w:rFonts w:ascii="仿宋_GB2312" w:eastAsia="仿宋_GB2312"/>
          <w:sz w:val="32"/>
          <w:szCs w:val="32"/>
        </w:rPr>
        <w:t>总额为人民币（</w:t>
      </w:r>
      <w:r>
        <w:rPr>
          <w:rFonts w:ascii="仿宋_GB2312" w:eastAsia="仿宋_GB2312" w:hint="eastAsia"/>
          <w:sz w:val="32"/>
          <w:szCs w:val="32"/>
        </w:rPr>
        <w:t>大</w:t>
      </w:r>
      <w:r>
        <w:rPr>
          <w:rFonts w:ascii="仿宋_GB2312" w:eastAsia="仿宋_GB2312"/>
          <w:sz w:val="32"/>
          <w:szCs w:val="32"/>
        </w:rPr>
        <w:t>写）</w:t>
      </w:r>
      <w:r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int="eastAsia"/>
          <w:sz w:val="32"/>
          <w:szCs w:val="32"/>
        </w:rPr>
        <w:t>元</w:t>
      </w:r>
      <w:r>
        <w:rPr>
          <w:rFonts w:ascii="仿宋_GB2312" w:eastAsia="仿宋_GB2312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￥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int="eastAsia"/>
          <w:sz w:val="32"/>
          <w:szCs w:val="32"/>
        </w:rPr>
        <w:t>元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，最终价款以甲方验收合格所确定的项目决算金额确定。</w:t>
      </w:r>
    </w:p>
    <w:p w:rsidR="007B7BA2" w:rsidRDefault="00E8413F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</w:t>
      </w:r>
      <w:r>
        <w:rPr>
          <w:rFonts w:ascii="黑体" w:eastAsia="黑体" w:hAnsi="黑体"/>
          <w:sz w:val="32"/>
          <w:szCs w:val="32"/>
        </w:rPr>
        <w:t>四条：资金</w:t>
      </w:r>
      <w:r>
        <w:rPr>
          <w:rFonts w:ascii="黑体" w:eastAsia="黑体" w:hAnsi="黑体" w:hint="eastAsia"/>
          <w:sz w:val="32"/>
          <w:szCs w:val="32"/>
        </w:rPr>
        <w:t>结算</w:t>
      </w:r>
      <w:r>
        <w:rPr>
          <w:rFonts w:ascii="黑体" w:eastAsia="黑体" w:hAnsi="黑体"/>
          <w:sz w:val="32"/>
          <w:szCs w:val="32"/>
        </w:rPr>
        <w:t>方式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甲方以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财政授权支付 </w:t>
      </w:r>
      <w:r>
        <w:rPr>
          <w:rFonts w:ascii="仿宋_GB2312" w:eastAsia="仿宋_GB2312" w:hint="eastAsia"/>
          <w:sz w:val="32"/>
          <w:szCs w:val="32"/>
        </w:rPr>
        <w:t>方式分期向乙方支付价款。合同签订后</w:t>
      </w:r>
      <w:r>
        <w:rPr>
          <w:rFonts w:ascii="仿宋_GB2312" w:eastAsia="仿宋_GB2312" w:hint="eastAsia"/>
          <w:sz w:val="32"/>
          <w:szCs w:val="32"/>
          <w:u w:val="single"/>
        </w:rPr>
        <w:t>30日</w:t>
      </w:r>
      <w:r>
        <w:rPr>
          <w:rFonts w:ascii="仿宋_GB2312" w:eastAsia="仿宋_GB2312" w:hint="eastAsia"/>
          <w:sz w:val="32"/>
          <w:szCs w:val="32"/>
        </w:rPr>
        <w:t>内，甲方向乙方支付合同金额的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>6</w:t>
      </w:r>
      <w:r>
        <w:rPr>
          <w:rFonts w:ascii="仿宋_GB2312" w:eastAsia="仿宋_GB2312" w:hint="eastAsia"/>
          <w:sz w:val="32"/>
          <w:szCs w:val="32"/>
          <w:u w:val="single"/>
        </w:rPr>
        <w:t>0%</w:t>
      </w:r>
      <w:r>
        <w:rPr>
          <w:rFonts w:ascii="仿宋_GB2312" w:eastAsia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。项目结束后，乙方向甲方报送项目决算，经甲方验收合格，向乙方支付</w:t>
      </w:r>
      <w:r>
        <w:rPr>
          <w:rFonts w:ascii="仿宋_GB2312" w:eastAsia="仿宋_GB2312" w:hint="eastAsia"/>
          <w:sz w:val="32"/>
          <w:szCs w:val="32"/>
          <w:u w:val="single"/>
        </w:rPr>
        <w:t>项目决算金额的剩余部分</w:t>
      </w:r>
      <w:r>
        <w:rPr>
          <w:rFonts w:ascii="仿宋_GB2312" w:eastAsia="仿宋_GB2312" w:hint="eastAsia"/>
          <w:sz w:val="32"/>
          <w:szCs w:val="32"/>
        </w:rPr>
        <w:t>，如果乙方决算金额少于</w:t>
      </w:r>
      <w:r w:rsidRPr="009E7DBA">
        <w:rPr>
          <w:rFonts w:ascii="仿宋_GB2312" w:eastAsia="仿宋_GB2312" w:hint="eastAsia"/>
          <w:sz w:val="32"/>
          <w:szCs w:val="32"/>
          <w:u w:val="single"/>
        </w:rPr>
        <w:t>甲方先期已拨付的预算金额</w:t>
      </w:r>
      <w:r w:rsidRPr="009E7DBA">
        <w:rPr>
          <w:rFonts w:ascii="仿宋_GB2312" w:eastAsia="仿宋_GB2312"/>
          <w:sz w:val="32"/>
          <w:szCs w:val="32"/>
          <w:u w:val="single"/>
        </w:rPr>
        <w:t>6</w:t>
      </w:r>
      <w:r w:rsidRPr="009E7DBA">
        <w:rPr>
          <w:rFonts w:ascii="仿宋_GB2312" w:eastAsia="仿宋_GB2312" w:hint="eastAsia"/>
          <w:sz w:val="32"/>
          <w:szCs w:val="32"/>
          <w:u w:val="single"/>
        </w:rPr>
        <w:t>0%部分</w:t>
      </w:r>
      <w:r>
        <w:rPr>
          <w:rFonts w:ascii="仿宋_GB2312" w:eastAsia="仿宋_GB2312" w:hint="eastAsia"/>
          <w:sz w:val="32"/>
          <w:szCs w:val="32"/>
        </w:rPr>
        <w:t>的价款，则乙方需将超出部分退还甲方。</w:t>
      </w:r>
    </w:p>
    <w:p w:rsidR="007B7BA2" w:rsidRDefault="00E8413F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第五</w:t>
      </w:r>
      <w:r>
        <w:rPr>
          <w:rFonts w:ascii="黑体" w:eastAsia="黑体" w:hAnsi="黑体"/>
          <w:sz w:val="32"/>
          <w:szCs w:val="32"/>
        </w:rPr>
        <w:t>条</w:t>
      </w:r>
      <w:r>
        <w:rPr>
          <w:rFonts w:ascii="黑体" w:eastAsia="黑体" w:hAnsi="黑体" w:hint="eastAsia"/>
          <w:sz w:val="32"/>
          <w:szCs w:val="32"/>
        </w:rPr>
        <w:t>：</w:t>
      </w:r>
      <w:r>
        <w:rPr>
          <w:rFonts w:ascii="黑体" w:eastAsia="黑体" w:hAnsi="黑体"/>
          <w:sz w:val="32"/>
          <w:szCs w:val="32"/>
        </w:rPr>
        <w:t>合同期限与终止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lastRenderedPageBreak/>
        <w:t>1</w:t>
      </w:r>
      <w:r>
        <w:rPr>
          <w:rFonts w:ascii="仿宋_GB2312" w:eastAsia="仿宋_GB2312" w:hint="eastAsia"/>
          <w:sz w:val="32"/>
          <w:szCs w:val="32"/>
        </w:rPr>
        <w:t>．合同</w:t>
      </w:r>
      <w:r>
        <w:rPr>
          <w:rFonts w:ascii="仿宋_GB2312" w:eastAsia="仿宋_GB2312"/>
          <w:sz w:val="32"/>
          <w:szCs w:val="32"/>
        </w:rPr>
        <w:t>期限自</w:t>
      </w:r>
      <w:r>
        <w:rPr>
          <w:rFonts w:ascii="仿宋_GB2312" w:eastAsia="仿宋_GB2312" w:hint="eastAsia"/>
          <w:sz w:val="32"/>
          <w:szCs w:val="32"/>
        </w:rPr>
        <w:t>签订日期起</w:t>
      </w:r>
      <w:r>
        <w:rPr>
          <w:rFonts w:ascii="仿宋_GB2312" w:eastAsia="仿宋_GB2312"/>
          <w:sz w:val="32"/>
          <w:szCs w:val="32"/>
        </w:rPr>
        <w:t>至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>201</w:t>
      </w:r>
      <w:r w:rsidR="00C56A2F">
        <w:rPr>
          <w:rFonts w:ascii="仿宋_GB2312" w:eastAsia="仿宋_GB2312"/>
          <w:sz w:val="32"/>
          <w:szCs w:val="32"/>
          <w:u w:val="single"/>
        </w:rPr>
        <w:t>8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  <w:u w:val="single"/>
        </w:rPr>
        <w:t>年12月31日</w:t>
      </w:r>
      <w:r>
        <w:rPr>
          <w:rFonts w:ascii="仿宋_GB2312" w:eastAsia="仿宋_GB2312"/>
          <w:sz w:val="32"/>
          <w:szCs w:val="32"/>
        </w:rPr>
        <w:t>止。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．合同</w:t>
      </w:r>
      <w:r>
        <w:rPr>
          <w:rFonts w:ascii="仿宋_GB2312" w:eastAsia="仿宋_GB2312"/>
          <w:sz w:val="32"/>
          <w:szCs w:val="32"/>
        </w:rPr>
        <w:t>的终止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</w:t>
      </w:r>
      <w:r>
        <w:rPr>
          <w:rFonts w:ascii="仿宋_GB2312" w:eastAsia="仿宋_GB2312"/>
          <w:sz w:val="32"/>
          <w:szCs w:val="32"/>
        </w:rPr>
        <w:t>合同期满，双方未续签合同的；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</w:t>
      </w:r>
      <w:r>
        <w:rPr>
          <w:rFonts w:ascii="仿宋_GB2312" w:eastAsia="仿宋_GB2312"/>
          <w:sz w:val="32"/>
          <w:szCs w:val="32"/>
        </w:rPr>
        <w:t>乙方提供服务能力丧失，致使服务项目无法正常进行的；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（3）</w:t>
      </w:r>
      <w:r>
        <w:rPr>
          <w:rFonts w:ascii="仿宋_GB2312" w:eastAsia="仿宋_GB2312"/>
          <w:sz w:val="32"/>
          <w:szCs w:val="32"/>
        </w:rPr>
        <w:t>在</w:t>
      </w:r>
      <w:r>
        <w:rPr>
          <w:rFonts w:ascii="仿宋_GB2312" w:eastAsia="仿宋_GB2312" w:hint="eastAsia"/>
          <w:sz w:val="32"/>
          <w:szCs w:val="32"/>
        </w:rPr>
        <w:t>履行</w:t>
      </w:r>
      <w:r>
        <w:rPr>
          <w:rFonts w:ascii="仿宋_GB2312" w:eastAsia="仿宋_GB2312"/>
          <w:sz w:val="32"/>
          <w:szCs w:val="32"/>
        </w:rPr>
        <w:t>合同过程中，发现乙方不</w:t>
      </w:r>
      <w:r>
        <w:rPr>
          <w:rFonts w:ascii="仿宋_GB2312" w:eastAsia="仿宋_GB2312" w:hint="eastAsia"/>
          <w:sz w:val="32"/>
          <w:szCs w:val="32"/>
        </w:rPr>
        <w:t>具备教师培训</w:t>
      </w:r>
      <w:r>
        <w:rPr>
          <w:rFonts w:ascii="仿宋_GB2312" w:eastAsia="仿宋_GB2312"/>
          <w:sz w:val="32"/>
          <w:szCs w:val="32"/>
        </w:rPr>
        <w:t>相关资质条件的。</w:t>
      </w:r>
    </w:p>
    <w:p w:rsidR="007B7BA2" w:rsidRDefault="00E8413F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第六</w:t>
      </w:r>
      <w:r>
        <w:rPr>
          <w:rFonts w:ascii="黑体" w:eastAsia="黑体" w:hAnsi="黑体"/>
          <w:sz w:val="32"/>
          <w:szCs w:val="32"/>
        </w:rPr>
        <w:t>条：双方的</w:t>
      </w:r>
      <w:r>
        <w:rPr>
          <w:rFonts w:ascii="黑体" w:eastAsia="黑体" w:hAnsi="黑体" w:hint="eastAsia"/>
          <w:sz w:val="32"/>
          <w:szCs w:val="32"/>
        </w:rPr>
        <w:t>权利</w:t>
      </w:r>
      <w:r>
        <w:rPr>
          <w:rFonts w:ascii="黑体" w:eastAsia="黑体" w:hAnsi="黑体"/>
          <w:sz w:val="32"/>
          <w:szCs w:val="32"/>
        </w:rPr>
        <w:t>和</w:t>
      </w:r>
      <w:r>
        <w:rPr>
          <w:rFonts w:ascii="黑体" w:eastAsia="黑体" w:hAnsi="黑体" w:hint="eastAsia"/>
          <w:sz w:val="32"/>
          <w:szCs w:val="32"/>
        </w:rPr>
        <w:t>义务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/>
          <w:sz w:val="32"/>
          <w:szCs w:val="32"/>
        </w:rPr>
        <w:t>一）甲方权利与义务</w:t>
      </w:r>
    </w:p>
    <w:p w:rsidR="007B7BA2" w:rsidRDefault="00E8413F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1．提供参加培训学员信息，提出培训要求，协助乙方做好培训学员通知工作。</w:t>
      </w:r>
    </w:p>
    <w:p w:rsidR="007B7BA2" w:rsidRDefault="00E8413F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2．按照</w:t>
      </w:r>
      <w:r>
        <w:rPr>
          <w:rFonts w:ascii="仿宋_GB2312" w:eastAsia="仿宋_GB2312"/>
          <w:sz w:val="32"/>
          <w:szCs w:val="32"/>
        </w:rPr>
        <w:t>国库集中支付管理有关规定和本合同要求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按期支付购买服务资金。</w:t>
      </w:r>
    </w:p>
    <w:p w:rsidR="007B7BA2" w:rsidRDefault="00E8413F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3．加强</w:t>
      </w:r>
      <w:r>
        <w:rPr>
          <w:rFonts w:ascii="仿宋_GB2312" w:eastAsia="仿宋_GB2312"/>
          <w:sz w:val="32"/>
          <w:szCs w:val="32"/>
        </w:rPr>
        <w:t>对服务项目提供全过程的跟踪监管，及时了解掌握服务项目实施进度情况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组织开展项目</w:t>
      </w:r>
      <w:r>
        <w:rPr>
          <w:rFonts w:ascii="仿宋_GB2312" w:eastAsia="仿宋_GB2312" w:hint="eastAsia"/>
          <w:sz w:val="32"/>
          <w:szCs w:val="32"/>
        </w:rPr>
        <w:t>绩</w:t>
      </w:r>
      <w:r>
        <w:rPr>
          <w:rFonts w:ascii="仿宋_GB2312" w:eastAsia="仿宋_GB2312"/>
          <w:sz w:val="32"/>
          <w:szCs w:val="32"/>
        </w:rPr>
        <w:t>效评估及</w:t>
      </w:r>
      <w:r>
        <w:rPr>
          <w:rFonts w:ascii="仿宋_GB2312" w:eastAsia="仿宋_GB2312" w:hint="eastAsia"/>
          <w:sz w:val="32"/>
          <w:szCs w:val="32"/>
        </w:rPr>
        <w:t>专项</w:t>
      </w:r>
      <w:r>
        <w:rPr>
          <w:rFonts w:ascii="仿宋_GB2312" w:eastAsia="仿宋_GB2312"/>
          <w:sz w:val="32"/>
          <w:szCs w:val="32"/>
        </w:rPr>
        <w:t>检查。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/>
          <w:sz w:val="32"/>
          <w:szCs w:val="32"/>
        </w:rPr>
        <w:t>二）乙方权利和义务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．乙方</w:t>
      </w:r>
      <w:r>
        <w:rPr>
          <w:rFonts w:ascii="仿宋_GB2312" w:eastAsia="仿宋_GB2312"/>
          <w:sz w:val="32"/>
          <w:szCs w:val="32"/>
        </w:rPr>
        <w:t>应遵守国家</w:t>
      </w:r>
      <w:r>
        <w:rPr>
          <w:rFonts w:ascii="仿宋_GB2312" w:eastAsia="仿宋_GB2312" w:hint="eastAsia"/>
          <w:sz w:val="32"/>
          <w:szCs w:val="32"/>
        </w:rPr>
        <w:t>有关</w:t>
      </w:r>
      <w:r>
        <w:rPr>
          <w:rFonts w:ascii="仿宋_GB2312" w:eastAsia="仿宋_GB2312"/>
          <w:sz w:val="32"/>
          <w:szCs w:val="32"/>
        </w:rPr>
        <w:t>法律、</w:t>
      </w:r>
      <w:r>
        <w:rPr>
          <w:rFonts w:ascii="仿宋_GB2312" w:eastAsia="仿宋_GB2312" w:hint="eastAsia"/>
          <w:sz w:val="32"/>
          <w:szCs w:val="32"/>
        </w:rPr>
        <w:t>法规</w:t>
      </w:r>
      <w:r>
        <w:rPr>
          <w:rFonts w:ascii="仿宋_GB2312" w:eastAsia="仿宋_GB2312"/>
          <w:sz w:val="32"/>
          <w:szCs w:val="32"/>
        </w:rPr>
        <w:t>，维护甲方的合法权益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主动接受有关部门、甲方及社会监督。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．乙方</w:t>
      </w:r>
      <w:r>
        <w:rPr>
          <w:rFonts w:ascii="仿宋_GB2312" w:eastAsia="仿宋_GB2312"/>
          <w:sz w:val="32"/>
          <w:szCs w:val="32"/>
        </w:rPr>
        <w:t>应认真组织实施</w:t>
      </w:r>
      <w:r>
        <w:rPr>
          <w:rFonts w:ascii="仿宋_GB2312" w:eastAsia="仿宋_GB2312" w:hint="eastAsia"/>
          <w:sz w:val="32"/>
          <w:szCs w:val="32"/>
        </w:rPr>
        <w:t>培训</w:t>
      </w:r>
      <w:r>
        <w:rPr>
          <w:rFonts w:ascii="仿宋_GB2312" w:eastAsia="仿宋_GB2312"/>
          <w:sz w:val="32"/>
          <w:szCs w:val="32"/>
        </w:rPr>
        <w:t>项目，</w:t>
      </w:r>
      <w:r>
        <w:rPr>
          <w:rFonts w:ascii="仿宋_GB2312" w:eastAsia="仿宋_GB2312" w:hint="eastAsia"/>
          <w:sz w:val="32"/>
          <w:szCs w:val="32"/>
        </w:rPr>
        <w:t>为参</w:t>
      </w:r>
      <w:r>
        <w:rPr>
          <w:rFonts w:ascii="仿宋_GB2312" w:eastAsia="仿宋_GB2312"/>
          <w:sz w:val="32"/>
          <w:szCs w:val="32"/>
        </w:rPr>
        <w:t>训</w:t>
      </w:r>
      <w:r>
        <w:rPr>
          <w:rFonts w:ascii="仿宋_GB2312" w:eastAsia="仿宋_GB2312" w:hint="eastAsia"/>
          <w:sz w:val="32"/>
          <w:szCs w:val="32"/>
        </w:rPr>
        <w:t>学员提供培训必需</w:t>
      </w:r>
      <w:r>
        <w:rPr>
          <w:rFonts w:ascii="仿宋_GB2312" w:eastAsia="仿宋_GB2312"/>
          <w:sz w:val="32"/>
          <w:szCs w:val="32"/>
        </w:rPr>
        <w:t>的</w:t>
      </w:r>
      <w:r>
        <w:rPr>
          <w:rFonts w:ascii="仿宋_GB2312" w:eastAsia="仿宋_GB2312" w:hint="eastAsia"/>
          <w:sz w:val="32"/>
          <w:szCs w:val="32"/>
        </w:rPr>
        <w:t>场地、设备和食宿条件，保障学员在学校培训期间的食宿安全，</w:t>
      </w:r>
      <w:r>
        <w:rPr>
          <w:rFonts w:ascii="仿宋_GB2312" w:eastAsia="仿宋_GB2312"/>
          <w:sz w:val="32"/>
          <w:szCs w:val="32"/>
        </w:rPr>
        <w:t>如实报告</w:t>
      </w:r>
      <w:r>
        <w:rPr>
          <w:rFonts w:ascii="仿宋_GB2312" w:eastAsia="仿宋_GB2312" w:hint="eastAsia"/>
          <w:sz w:val="32"/>
          <w:szCs w:val="32"/>
        </w:rPr>
        <w:t>培训</w:t>
      </w:r>
      <w:r>
        <w:rPr>
          <w:rFonts w:ascii="仿宋_GB2312" w:eastAsia="仿宋_GB2312"/>
          <w:sz w:val="32"/>
          <w:szCs w:val="32"/>
        </w:rPr>
        <w:t>项目进展情况，按本合同要求完成项目任务，</w:t>
      </w:r>
      <w:r>
        <w:rPr>
          <w:rFonts w:ascii="仿宋_GB2312" w:eastAsia="仿宋_GB2312"/>
          <w:sz w:val="32"/>
          <w:szCs w:val="32"/>
        </w:rPr>
        <w:lastRenderedPageBreak/>
        <w:t>保证</w:t>
      </w:r>
      <w:r>
        <w:rPr>
          <w:rFonts w:ascii="仿宋_GB2312" w:eastAsia="仿宋_GB2312" w:hint="eastAsia"/>
          <w:sz w:val="32"/>
          <w:szCs w:val="32"/>
        </w:rPr>
        <w:t>培训</w:t>
      </w:r>
      <w:r>
        <w:rPr>
          <w:rFonts w:ascii="仿宋_GB2312" w:eastAsia="仿宋_GB2312"/>
          <w:sz w:val="32"/>
          <w:szCs w:val="32"/>
        </w:rPr>
        <w:t>项目数量、质量和效果。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．乙方应按甲方要求及时提交、上传项目管理相关材料，积极配合甲方组织的过程性检查及绩效评估。</w:t>
      </w:r>
    </w:p>
    <w:p w:rsidR="007B7BA2" w:rsidRPr="00D264F9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．乙方</w:t>
      </w:r>
      <w:r>
        <w:rPr>
          <w:rFonts w:ascii="仿宋_GB2312" w:eastAsia="仿宋_GB2312"/>
          <w:sz w:val="32"/>
          <w:szCs w:val="32"/>
        </w:rPr>
        <w:t>应</w:t>
      </w:r>
      <w:r>
        <w:rPr>
          <w:rFonts w:ascii="仿宋_GB2312" w:eastAsia="仿宋_GB2312" w:hint="eastAsia"/>
          <w:sz w:val="32"/>
          <w:szCs w:val="32"/>
        </w:rPr>
        <w:t>向甲方提供项目资金</w:t>
      </w:r>
      <w:r>
        <w:rPr>
          <w:rFonts w:ascii="仿宋_GB2312" w:eastAsia="仿宋_GB2312"/>
          <w:sz w:val="32"/>
          <w:szCs w:val="32"/>
        </w:rPr>
        <w:t>拨付</w:t>
      </w:r>
      <w:r>
        <w:rPr>
          <w:rFonts w:ascii="仿宋_GB2312" w:eastAsia="仿宋_GB2312" w:hint="eastAsia"/>
          <w:sz w:val="32"/>
          <w:szCs w:val="32"/>
        </w:rPr>
        <w:t>的</w:t>
      </w:r>
      <w:r>
        <w:rPr>
          <w:rFonts w:ascii="仿宋_GB2312" w:eastAsia="仿宋_GB2312"/>
          <w:sz w:val="32"/>
          <w:szCs w:val="32"/>
        </w:rPr>
        <w:t>必要材料，</w:t>
      </w:r>
      <w:r>
        <w:rPr>
          <w:rFonts w:ascii="仿宋_GB2312" w:eastAsia="仿宋_GB2312" w:hint="eastAsia"/>
          <w:sz w:val="32"/>
          <w:szCs w:val="32"/>
        </w:rPr>
        <w:t>项目预算（</w:t>
      </w:r>
      <w:r>
        <w:rPr>
          <w:rFonts w:ascii="仿宋_GB2312" w:eastAsia="仿宋_GB2312"/>
          <w:sz w:val="32"/>
          <w:szCs w:val="32"/>
        </w:rPr>
        <w:t>加盖培训单位公章）</w:t>
      </w:r>
      <w:r>
        <w:rPr>
          <w:rFonts w:ascii="仿宋_GB2312" w:eastAsia="仿宋_GB2312" w:hint="eastAsia"/>
          <w:sz w:val="32"/>
          <w:szCs w:val="32"/>
        </w:rPr>
        <w:t>和项目决算（</w:t>
      </w:r>
      <w:r>
        <w:rPr>
          <w:rFonts w:ascii="仿宋_GB2312" w:eastAsia="仿宋_GB2312"/>
          <w:sz w:val="32"/>
          <w:szCs w:val="32"/>
        </w:rPr>
        <w:t>加盖培训单位财务</w:t>
      </w:r>
      <w:r w:rsidR="003C1849">
        <w:rPr>
          <w:rFonts w:ascii="仿宋_GB2312" w:eastAsia="仿宋_GB2312" w:hint="eastAsia"/>
          <w:sz w:val="32"/>
          <w:szCs w:val="32"/>
        </w:rPr>
        <w:t>专用</w:t>
      </w:r>
      <w:r>
        <w:rPr>
          <w:rFonts w:ascii="仿宋_GB2312" w:eastAsia="仿宋_GB2312"/>
          <w:sz w:val="32"/>
          <w:szCs w:val="32"/>
        </w:rPr>
        <w:t>章）</w:t>
      </w:r>
      <w:r>
        <w:rPr>
          <w:rFonts w:ascii="仿宋_GB2312" w:eastAsia="仿宋_GB2312" w:hint="eastAsia"/>
          <w:sz w:val="32"/>
          <w:szCs w:val="32"/>
        </w:rPr>
        <w:t>，并根据</w:t>
      </w:r>
      <w:r>
        <w:rPr>
          <w:rFonts w:ascii="仿宋_GB2312" w:eastAsia="仿宋_GB2312"/>
          <w:sz w:val="32"/>
          <w:szCs w:val="32"/>
        </w:rPr>
        <w:t>甲方拨款数额，</w:t>
      </w:r>
      <w:r>
        <w:rPr>
          <w:rFonts w:ascii="仿宋_GB2312" w:eastAsia="仿宋_GB2312" w:hint="eastAsia"/>
          <w:sz w:val="32"/>
          <w:szCs w:val="32"/>
        </w:rPr>
        <w:t>向甲方</w:t>
      </w:r>
      <w:r w:rsidRPr="00AB2872">
        <w:rPr>
          <w:rFonts w:ascii="仿宋_GB2312" w:eastAsia="仿宋_GB2312" w:hint="eastAsia"/>
          <w:sz w:val="32"/>
          <w:szCs w:val="32"/>
          <w:u w:val="single"/>
        </w:rPr>
        <w:t>开具</w:t>
      </w:r>
      <w:r w:rsidR="00D264F9" w:rsidRPr="00AB2872">
        <w:rPr>
          <w:rFonts w:ascii="仿宋_GB2312" w:eastAsia="仿宋_GB2312" w:hint="eastAsia"/>
          <w:sz w:val="32"/>
          <w:szCs w:val="32"/>
          <w:u w:val="single"/>
        </w:rPr>
        <w:t>正规的税</w:t>
      </w:r>
      <w:r w:rsidR="00D264F9" w:rsidRPr="00AB2872">
        <w:rPr>
          <w:rFonts w:ascii="仿宋_GB2312" w:eastAsia="仿宋_GB2312"/>
          <w:sz w:val="32"/>
          <w:szCs w:val="32"/>
          <w:u w:val="single"/>
        </w:rPr>
        <w:t>务</w:t>
      </w:r>
      <w:r w:rsidR="00D264F9" w:rsidRPr="00AB2872">
        <w:rPr>
          <w:rFonts w:ascii="仿宋_GB2312" w:eastAsia="仿宋_GB2312" w:hint="eastAsia"/>
          <w:sz w:val="32"/>
          <w:szCs w:val="32"/>
          <w:u w:val="single"/>
        </w:rPr>
        <w:t>发票。</w:t>
      </w:r>
    </w:p>
    <w:p w:rsidR="007B7BA2" w:rsidRDefault="00E8413F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5．乙方</w:t>
      </w:r>
      <w:r>
        <w:rPr>
          <w:rFonts w:ascii="仿宋_GB2312" w:eastAsia="仿宋_GB2312"/>
          <w:sz w:val="32"/>
          <w:szCs w:val="32"/>
        </w:rPr>
        <w:t>在履行合同过程中，不得</w:t>
      </w:r>
      <w:r>
        <w:rPr>
          <w:rFonts w:ascii="仿宋_GB2312" w:eastAsia="仿宋_GB2312" w:hint="eastAsia"/>
          <w:sz w:val="32"/>
          <w:szCs w:val="32"/>
        </w:rPr>
        <w:t>将培训</w:t>
      </w:r>
      <w:r>
        <w:rPr>
          <w:rFonts w:ascii="仿宋_GB2312" w:eastAsia="仿宋_GB2312"/>
          <w:sz w:val="32"/>
          <w:szCs w:val="32"/>
        </w:rPr>
        <w:t>项目委托第三人，严禁转包行为。</w:t>
      </w: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7B7BA2" w:rsidRDefault="00E8413F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第七</w:t>
      </w:r>
      <w:r>
        <w:rPr>
          <w:rFonts w:ascii="黑体" w:eastAsia="黑体" w:hAnsi="黑体"/>
          <w:sz w:val="32"/>
          <w:szCs w:val="32"/>
        </w:rPr>
        <w:t>条：违约责任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在</w:t>
      </w:r>
      <w:r>
        <w:rPr>
          <w:rFonts w:ascii="仿宋_GB2312" w:eastAsia="仿宋_GB2312"/>
          <w:sz w:val="32"/>
          <w:szCs w:val="32"/>
        </w:rPr>
        <w:t>合同</w:t>
      </w:r>
      <w:r>
        <w:rPr>
          <w:rFonts w:ascii="仿宋_GB2312" w:eastAsia="仿宋_GB2312" w:hint="eastAsia"/>
          <w:sz w:val="32"/>
          <w:szCs w:val="32"/>
        </w:rPr>
        <w:t>履行</w:t>
      </w:r>
      <w:r>
        <w:rPr>
          <w:rFonts w:ascii="仿宋_GB2312" w:eastAsia="仿宋_GB2312"/>
          <w:sz w:val="32"/>
          <w:szCs w:val="32"/>
        </w:rPr>
        <w:t>过程中，</w:t>
      </w:r>
      <w:r>
        <w:rPr>
          <w:rFonts w:ascii="仿宋_GB2312" w:eastAsia="仿宋_GB2312" w:hint="eastAsia"/>
          <w:sz w:val="32"/>
          <w:szCs w:val="32"/>
        </w:rPr>
        <w:t>一方因违约或过失造成对方或对方工作人员人身或财产损失的，应承担赔偿责任，并应当支付受损方因主张权利所产生的一切费用。</w:t>
      </w:r>
    </w:p>
    <w:p w:rsidR="007B7BA2" w:rsidRDefault="00E8413F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第八</w:t>
      </w:r>
      <w:r>
        <w:rPr>
          <w:rFonts w:ascii="黑体" w:eastAsia="黑体" w:hAnsi="黑体"/>
          <w:sz w:val="32"/>
          <w:szCs w:val="32"/>
        </w:rPr>
        <w:t>条：争议解决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</w:t>
      </w:r>
      <w:r>
        <w:rPr>
          <w:rFonts w:ascii="仿宋_GB2312" w:eastAsia="仿宋_GB2312"/>
          <w:sz w:val="32"/>
          <w:szCs w:val="32"/>
        </w:rPr>
        <w:t>合同在履行过程中发生争议，由</w:t>
      </w:r>
      <w:r>
        <w:rPr>
          <w:rFonts w:ascii="仿宋_GB2312" w:eastAsia="仿宋_GB2312" w:hint="eastAsia"/>
          <w:sz w:val="32"/>
          <w:szCs w:val="32"/>
        </w:rPr>
        <w:t>甲</w:t>
      </w:r>
      <w:r>
        <w:rPr>
          <w:rFonts w:ascii="仿宋_GB2312" w:eastAsia="仿宋_GB2312"/>
          <w:sz w:val="32"/>
          <w:szCs w:val="32"/>
        </w:rPr>
        <w:t>、乙双方协商解决，协商不成的，可以向</w:t>
      </w:r>
      <w:r>
        <w:rPr>
          <w:rFonts w:ascii="仿宋_GB2312" w:eastAsia="仿宋_GB2312" w:hint="eastAsia"/>
          <w:sz w:val="32"/>
          <w:szCs w:val="32"/>
        </w:rPr>
        <w:t>甲方所在地</w:t>
      </w:r>
      <w:r>
        <w:rPr>
          <w:rFonts w:ascii="仿宋_GB2312" w:eastAsia="仿宋_GB2312"/>
          <w:sz w:val="32"/>
          <w:szCs w:val="32"/>
        </w:rPr>
        <w:t>人民法院提起诉讼。</w:t>
      </w:r>
    </w:p>
    <w:p w:rsidR="007B7BA2" w:rsidRDefault="00E8413F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第九</w:t>
      </w:r>
      <w:r>
        <w:rPr>
          <w:rFonts w:ascii="黑体" w:eastAsia="黑体" w:hAnsi="黑体"/>
          <w:sz w:val="32"/>
          <w:szCs w:val="32"/>
        </w:rPr>
        <w:t>条：其他事项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1．本</w:t>
      </w:r>
      <w:r>
        <w:rPr>
          <w:rFonts w:ascii="仿宋_GB2312" w:eastAsia="仿宋_GB2312"/>
          <w:sz w:val="32"/>
          <w:szCs w:val="32"/>
        </w:rPr>
        <w:t>合同所有附件均为合同的有效组成</w:t>
      </w:r>
      <w:r>
        <w:rPr>
          <w:rFonts w:ascii="仿宋_GB2312" w:eastAsia="仿宋_GB2312" w:hint="eastAsia"/>
          <w:sz w:val="32"/>
          <w:szCs w:val="32"/>
        </w:rPr>
        <w:t>部分</w:t>
      </w:r>
      <w:r>
        <w:rPr>
          <w:rFonts w:ascii="仿宋_GB2312" w:eastAsia="仿宋_GB2312"/>
          <w:sz w:val="32"/>
          <w:szCs w:val="32"/>
        </w:rPr>
        <w:t>，与本合同</w:t>
      </w:r>
      <w:r>
        <w:rPr>
          <w:rFonts w:ascii="仿宋_GB2312" w:eastAsia="仿宋_GB2312" w:hint="eastAsia"/>
          <w:sz w:val="32"/>
          <w:szCs w:val="32"/>
        </w:rPr>
        <w:t>具有</w:t>
      </w:r>
      <w:r>
        <w:rPr>
          <w:rFonts w:ascii="仿宋_GB2312" w:eastAsia="仿宋_GB2312"/>
          <w:sz w:val="32"/>
          <w:szCs w:val="32"/>
        </w:rPr>
        <w:t>同等法律效力。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．在</w:t>
      </w:r>
      <w:r>
        <w:rPr>
          <w:rFonts w:ascii="仿宋_GB2312" w:eastAsia="仿宋_GB2312"/>
          <w:sz w:val="32"/>
          <w:szCs w:val="32"/>
        </w:rPr>
        <w:t>合同</w:t>
      </w:r>
      <w:r>
        <w:rPr>
          <w:rFonts w:ascii="仿宋_GB2312" w:eastAsia="仿宋_GB2312" w:hint="eastAsia"/>
          <w:sz w:val="32"/>
          <w:szCs w:val="32"/>
        </w:rPr>
        <w:t>履行</w:t>
      </w:r>
      <w:r>
        <w:rPr>
          <w:rFonts w:ascii="仿宋_GB2312" w:eastAsia="仿宋_GB2312"/>
          <w:sz w:val="32"/>
          <w:szCs w:val="32"/>
        </w:rPr>
        <w:t>过程中，所有经双方签署的文件（</w:t>
      </w:r>
      <w:r>
        <w:rPr>
          <w:rFonts w:ascii="仿宋_GB2312" w:eastAsia="仿宋_GB2312" w:hint="eastAsia"/>
          <w:sz w:val="32"/>
          <w:szCs w:val="32"/>
        </w:rPr>
        <w:t>包括</w:t>
      </w:r>
      <w:r>
        <w:rPr>
          <w:rFonts w:ascii="仿宋_GB2312" w:eastAsia="仿宋_GB2312"/>
          <w:sz w:val="32"/>
          <w:szCs w:val="32"/>
        </w:rPr>
        <w:t>会议纪要、补充协议）</w:t>
      </w:r>
      <w:r>
        <w:rPr>
          <w:rFonts w:ascii="仿宋_GB2312" w:eastAsia="仿宋_GB2312" w:hint="eastAsia"/>
          <w:sz w:val="32"/>
          <w:szCs w:val="32"/>
        </w:rPr>
        <w:t>即</w:t>
      </w:r>
      <w:r>
        <w:rPr>
          <w:rFonts w:ascii="仿宋_GB2312" w:eastAsia="仿宋_GB2312"/>
          <w:sz w:val="32"/>
          <w:szCs w:val="32"/>
        </w:rPr>
        <w:t>成为本合同</w:t>
      </w:r>
      <w:r>
        <w:rPr>
          <w:rFonts w:ascii="仿宋_GB2312" w:eastAsia="仿宋_GB2312" w:hint="eastAsia"/>
          <w:sz w:val="32"/>
          <w:szCs w:val="32"/>
        </w:rPr>
        <w:t>的</w:t>
      </w:r>
      <w:r>
        <w:rPr>
          <w:rFonts w:ascii="仿宋_GB2312" w:eastAsia="仿宋_GB2312"/>
          <w:sz w:val="32"/>
          <w:szCs w:val="32"/>
        </w:rPr>
        <w:t>有效组成部分。</w:t>
      </w:r>
    </w:p>
    <w:p w:rsidR="007B7BA2" w:rsidRDefault="00E8413F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第</w:t>
      </w:r>
      <w:r>
        <w:rPr>
          <w:rFonts w:ascii="黑体" w:eastAsia="黑体" w:hAnsi="黑体"/>
          <w:sz w:val="32"/>
          <w:szCs w:val="32"/>
        </w:rPr>
        <w:t>十条：</w:t>
      </w:r>
      <w:r>
        <w:rPr>
          <w:rFonts w:ascii="黑体" w:eastAsia="黑体" w:hAnsi="黑体" w:hint="eastAsia"/>
          <w:sz w:val="32"/>
          <w:szCs w:val="32"/>
        </w:rPr>
        <w:t>合同</w:t>
      </w:r>
      <w:r>
        <w:rPr>
          <w:rFonts w:ascii="黑体" w:eastAsia="黑体" w:hAnsi="黑体"/>
          <w:sz w:val="32"/>
          <w:szCs w:val="32"/>
        </w:rPr>
        <w:t>生效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1．本</w:t>
      </w:r>
      <w:r>
        <w:rPr>
          <w:rFonts w:ascii="仿宋_GB2312" w:eastAsia="仿宋_GB2312"/>
          <w:sz w:val="32"/>
          <w:szCs w:val="32"/>
        </w:rPr>
        <w:t>合同订</w:t>
      </w:r>
      <w:r>
        <w:rPr>
          <w:rFonts w:ascii="仿宋_GB2312" w:eastAsia="仿宋_GB2312" w:hint="eastAsia"/>
          <w:sz w:val="32"/>
          <w:szCs w:val="32"/>
        </w:rPr>
        <w:t>立</w:t>
      </w:r>
      <w:r>
        <w:rPr>
          <w:rFonts w:ascii="仿宋_GB2312" w:eastAsia="仿宋_GB2312"/>
          <w:sz w:val="32"/>
          <w:szCs w:val="32"/>
        </w:rPr>
        <w:t>时间</w:t>
      </w:r>
      <w:r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  <w:u w:val="single"/>
        </w:rPr>
        <w:t>201</w:t>
      </w:r>
      <w:r w:rsidR="00D264F9">
        <w:rPr>
          <w:rFonts w:ascii="仿宋_GB2312" w:eastAsia="仿宋_GB2312"/>
          <w:sz w:val="32"/>
          <w:szCs w:val="32"/>
          <w:u w:val="single"/>
        </w:rPr>
        <w:t>8</w:t>
      </w:r>
      <w:r>
        <w:rPr>
          <w:rFonts w:ascii="仿宋_GB2312" w:eastAsia="仿宋_GB2312" w:hint="eastAsia"/>
          <w:sz w:val="32"/>
          <w:szCs w:val="32"/>
          <w:u w:val="single"/>
        </w:rPr>
        <w:t>年</w:t>
      </w:r>
      <w:r w:rsidR="00D264F9">
        <w:rPr>
          <w:rFonts w:ascii="仿宋_GB2312" w:eastAsia="仿宋_GB2312"/>
          <w:sz w:val="32"/>
          <w:szCs w:val="32"/>
          <w:u w:val="single"/>
        </w:rPr>
        <w:t>6</w:t>
      </w:r>
      <w:r>
        <w:rPr>
          <w:rFonts w:ascii="仿宋_GB2312" w:eastAsia="仿宋_GB2312" w:hint="eastAsia"/>
          <w:sz w:val="32"/>
          <w:szCs w:val="32"/>
          <w:u w:val="single"/>
        </w:rPr>
        <w:t>月</w:t>
      </w:r>
      <w:r w:rsidR="00363719">
        <w:rPr>
          <w:rFonts w:ascii="仿宋_GB2312" w:eastAsia="仿宋_GB2312"/>
          <w:sz w:val="32"/>
          <w:szCs w:val="32"/>
          <w:u w:val="single"/>
        </w:rPr>
        <w:t>2</w:t>
      </w:r>
      <w:r w:rsidR="00B7017B">
        <w:rPr>
          <w:rFonts w:ascii="仿宋_GB2312" w:eastAsia="仿宋_GB2312"/>
          <w:sz w:val="32"/>
          <w:szCs w:val="32"/>
          <w:u w:val="single"/>
        </w:rPr>
        <w:t>5</w:t>
      </w:r>
      <w:r>
        <w:rPr>
          <w:rFonts w:ascii="仿宋_GB2312" w:eastAsia="仿宋_GB2312" w:hint="eastAsia"/>
          <w:sz w:val="32"/>
          <w:szCs w:val="32"/>
          <w:u w:val="single"/>
        </w:rPr>
        <w:t>日</w:t>
      </w:r>
      <w:r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吉林</w:t>
      </w:r>
      <w:r>
        <w:rPr>
          <w:rFonts w:ascii="仿宋_GB2312" w:eastAsia="仿宋_GB2312"/>
          <w:sz w:val="32"/>
          <w:szCs w:val="32"/>
        </w:rPr>
        <w:t>省教育厅公布培训项目承担院校机构名单日期</w:t>
      </w:r>
      <w:r>
        <w:rPr>
          <w:rFonts w:ascii="仿宋_GB2312" w:eastAsia="仿宋_GB2312" w:hint="eastAsia"/>
          <w:sz w:val="32"/>
          <w:szCs w:val="32"/>
        </w:rPr>
        <w:t>）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．本</w:t>
      </w:r>
      <w:r>
        <w:rPr>
          <w:rFonts w:ascii="仿宋_GB2312" w:eastAsia="仿宋_GB2312"/>
          <w:sz w:val="32"/>
          <w:szCs w:val="32"/>
        </w:rPr>
        <w:t>合同自甲方、乙方法定代表人签字</w:t>
      </w:r>
      <w:r>
        <w:rPr>
          <w:rFonts w:ascii="仿宋_GB2312" w:eastAsia="仿宋_GB2312" w:hint="eastAsia"/>
          <w:sz w:val="32"/>
          <w:szCs w:val="32"/>
        </w:rPr>
        <w:t>并</w:t>
      </w:r>
      <w:r>
        <w:rPr>
          <w:rFonts w:ascii="仿宋_GB2312" w:eastAsia="仿宋_GB2312"/>
          <w:sz w:val="32"/>
          <w:szCs w:val="32"/>
        </w:rPr>
        <w:t>加盖双方公章后生效。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．本</w:t>
      </w:r>
      <w:r>
        <w:rPr>
          <w:rFonts w:ascii="仿宋_GB2312" w:eastAsia="仿宋_GB2312"/>
          <w:sz w:val="32"/>
          <w:szCs w:val="32"/>
        </w:rPr>
        <w:t>合同一式</w:t>
      </w:r>
      <w:r>
        <w:rPr>
          <w:rFonts w:ascii="仿宋_GB2312" w:eastAsia="仿宋_GB2312" w:hint="eastAsia"/>
          <w:sz w:val="32"/>
          <w:szCs w:val="32"/>
          <w:u w:val="single"/>
        </w:rPr>
        <w:t>二</w:t>
      </w:r>
      <w:r>
        <w:rPr>
          <w:rFonts w:ascii="仿宋_GB2312" w:eastAsia="仿宋_GB2312" w:hint="eastAsia"/>
          <w:sz w:val="32"/>
          <w:szCs w:val="32"/>
        </w:rPr>
        <w:t>份</w:t>
      </w:r>
      <w:r>
        <w:rPr>
          <w:rFonts w:ascii="仿宋_GB2312" w:eastAsia="仿宋_GB2312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甲方</w:t>
      </w:r>
      <w:r>
        <w:rPr>
          <w:rFonts w:ascii="仿宋_GB2312" w:eastAsia="仿宋_GB2312"/>
          <w:sz w:val="32"/>
          <w:szCs w:val="32"/>
        </w:rPr>
        <w:t>、乙方各执</w:t>
      </w:r>
      <w:r>
        <w:rPr>
          <w:rFonts w:ascii="仿宋_GB2312" w:eastAsia="仿宋_GB2312" w:hint="eastAsia"/>
          <w:sz w:val="32"/>
          <w:szCs w:val="32"/>
          <w:u w:val="single"/>
        </w:rPr>
        <w:t>一</w:t>
      </w:r>
      <w:r>
        <w:rPr>
          <w:rFonts w:ascii="仿宋_GB2312" w:eastAsia="仿宋_GB2312" w:hint="eastAsia"/>
          <w:sz w:val="32"/>
          <w:szCs w:val="32"/>
        </w:rPr>
        <w:t>份</w:t>
      </w:r>
      <w:r>
        <w:rPr>
          <w:rFonts w:ascii="仿宋_GB2312" w:eastAsia="仿宋_GB2312"/>
          <w:sz w:val="32"/>
          <w:szCs w:val="32"/>
        </w:rPr>
        <w:t>。</w:t>
      </w:r>
    </w:p>
    <w:p w:rsidR="007B7BA2" w:rsidRDefault="007B7BA2">
      <w:pPr>
        <w:jc w:val="left"/>
        <w:rPr>
          <w:rFonts w:ascii="仿宋_GB2312" w:eastAsia="仿宋_GB2312"/>
          <w:sz w:val="32"/>
          <w:szCs w:val="32"/>
        </w:rPr>
      </w:pPr>
    </w:p>
    <w:p w:rsidR="007B7BA2" w:rsidRDefault="00E8413F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甲方</w:t>
      </w:r>
      <w:r w:rsidR="000127B3">
        <w:rPr>
          <w:rFonts w:ascii="仿宋_GB2312" w:eastAsia="仿宋_GB2312" w:hint="eastAsia"/>
          <w:sz w:val="32"/>
          <w:szCs w:val="32"/>
        </w:rPr>
        <w:t>：</w:t>
      </w:r>
      <w:r w:rsidR="00EE0CFD">
        <w:rPr>
          <w:rFonts w:ascii="仿宋_GB2312" w:eastAsia="仿宋_GB2312" w:hint="eastAsia"/>
          <w:sz w:val="32"/>
          <w:szCs w:val="32"/>
        </w:rPr>
        <w:t>（公章</w:t>
      </w:r>
      <w:r w:rsidR="00EE0CFD">
        <w:rPr>
          <w:rFonts w:ascii="仿宋_GB2312" w:eastAsia="仿宋_GB2312"/>
          <w:sz w:val="32"/>
          <w:szCs w:val="32"/>
        </w:rPr>
        <w:t>）</w:t>
      </w:r>
      <w:r w:rsidR="000127B3">
        <w:rPr>
          <w:rFonts w:ascii="仿宋_GB2312" w:eastAsia="仿宋_GB2312" w:hint="eastAsia"/>
          <w:sz w:val="32"/>
          <w:szCs w:val="32"/>
        </w:rPr>
        <w:t>吉林</w:t>
      </w:r>
      <w:r w:rsidR="000127B3">
        <w:rPr>
          <w:rFonts w:ascii="仿宋_GB2312" w:eastAsia="仿宋_GB2312"/>
          <w:sz w:val="32"/>
          <w:szCs w:val="32"/>
        </w:rPr>
        <w:t>省教育厅</w:t>
      </w:r>
      <w:r w:rsidR="00EE0CFD">
        <w:rPr>
          <w:rFonts w:ascii="仿宋_GB2312" w:eastAsia="仿宋_GB2312" w:hint="eastAsia"/>
          <w:sz w:val="32"/>
          <w:szCs w:val="32"/>
        </w:rPr>
        <w:t xml:space="preserve">    </w:t>
      </w:r>
      <w:r>
        <w:rPr>
          <w:rFonts w:ascii="仿宋_GB2312" w:eastAsia="仿宋_GB2312" w:hint="eastAsia"/>
          <w:sz w:val="32"/>
          <w:szCs w:val="32"/>
        </w:rPr>
        <w:t>乙方</w:t>
      </w:r>
      <w:r w:rsidR="000127B3"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 xml:space="preserve">                              </w:t>
      </w:r>
    </w:p>
    <w:p w:rsidR="007B7BA2" w:rsidRDefault="00E8413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法定</w:t>
      </w:r>
      <w:r>
        <w:rPr>
          <w:rFonts w:ascii="仿宋_GB2312" w:eastAsia="仿宋_GB2312"/>
          <w:sz w:val="32"/>
          <w:szCs w:val="32"/>
        </w:rPr>
        <w:t>代表人：</w:t>
      </w:r>
      <w:r>
        <w:rPr>
          <w:rFonts w:ascii="仿宋_GB2312" w:eastAsia="仿宋_GB2312" w:hint="eastAsia"/>
          <w:sz w:val="32"/>
          <w:szCs w:val="32"/>
        </w:rPr>
        <w:t xml:space="preserve">                 法定</w:t>
      </w:r>
      <w:r>
        <w:rPr>
          <w:rFonts w:ascii="仿宋_GB2312" w:eastAsia="仿宋_GB2312"/>
          <w:sz w:val="32"/>
          <w:szCs w:val="32"/>
        </w:rPr>
        <w:t>代表人：</w:t>
      </w:r>
    </w:p>
    <w:p w:rsidR="007B7BA2" w:rsidRDefault="00E8413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地址</w:t>
      </w:r>
      <w:r>
        <w:rPr>
          <w:rFonts w:ascii="仿宋_GB2312" w:eastAsia="仿宋_GB2312"/>
          <w:sz w:val="32"/>
          <w:szCs w:val="32"/>
        </w:rPr>
        <w:t>：</w:t>
      </w:r>
      <w:r w:rsidR="000127B3">
        <w:rPr>
          <w:rFonts w:ascii="仿宋_GB2312" w:eastAsia="仿宋_GB2312" w:hint="eastAsia"/>
          <w:sz w:val="32"/>
          <w:szCs w:val="32"/>
        </w:rPr>
        <w:t>长春</w:t>
      </w:r>
      <w:r w:rsidR="000127B3">
        <w:rPr>
          <w:rFonts w:ascii="仿宋_GB2312" w:eastAsia="仿宋_GB2312"/>
          <w:sz w:val="32"/>
          <w:szCs w:val="32"/>
        </w:rPr>
        <w:t>市人民大街</w:t>
      </w:r>
      <w:r w:rsidR="000127B3">
        <w:rPr>
          <w:rFonts w:ascii="仿宋_GB2312" w:eastAsia="仿宋_GB2312" w:hint="eastAsia"/>
          <w:sz w:val="32"/>
          <w:szCs w:val="32"/>
        </w:rPr>
        <w:t>1485号</w:t>
      </w:r>
      <w:r>
        <w:rPr>
          <w:rFonts w:ascii="仿宋_GB2312" w:eastAsia="仿宋_GB2312" w:hint="eastAsia"/>
          <w:sz w:val="32"/>
          <w:szCs w:val="32"/>
        </w:rPr>
        <w:t xml:space="preserve">  地址</w:t>
      </w:r>
      <w:r>
        <w:rPr>
          <w:rFonts w:ascii="仿宋_GB2312" w:eastAsia="仿宋_GB2312"/>
          <w:sz w:val="32"/>
          <w:szCs w:val="32"/>
        </w:rPr>
        <w:t>：</w:t>
      </w:r>
    </w:p>
    <w:p w:rsidR="007B7BA2" w:rsidRDefault="00E8413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邮编</w:t>
      </w:r>
      <w:r>
        <w:rPr>
          <w:rFonts w:ascii="仿宋_GB2312" w:eastAsia="仿宋_GB2312"/>
          <w:sz w:val="32"/>
          <w:szCs w:val="32"/>
        </w:rPr>
        <w:t>：</w:t>
      </w:r>
      <w:r w:rsidR="000127B3">
        <w:rPr>
          <w:rFonts w:ascii="仿宋_GB2312" w:eastAsia="仿宋_GB2312" w:hint="eastAsia"/>
          <w:sz w:val="32"/>
          <w:szCs w:val="32"/>
        </w:rPr>
        <w:t xml:space="preserve">130051                 </w:t>
      </w:r>
      <w:r>
        <w:rPr>
          <w:rFonts w:ascii="仿宋_GB2312" w:eastAsia="仿宋_GB2312" w:hint="eastAsia"/>
          <w:sz w:val="32"/>
          <w:szCs w:val="32"/>
        </w:rPr>
        <w:t>邮编</w:t>
      </w:r>
      <w:r>
        <w:rPr>
          <w:rFonts w:ascii="仿宋_GB2312" w:eastAsia="仿宋_GB2312"/>
          <w:sz w:val="32"/>
          <w:szCs w:val="32"/>
        </w:rPr>
        <w:t>：</w:t>
      </w:r>
    </w:p>
    <w:p w:rsidR="007B7BA2" w:rsidRDefault="00E8413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电话</w:t>
      </w:r>
      <w:r>
        <w:rPr>
          <w:rFonts w:ascii="仿宋_GB2312" w:eastAsia="仿宋_GB2312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</w:rPr>
        <w:t xml:space="preserve">                       电话</w:t>
      </w:r>
      <w:r>
        <w:rPr>
          <w:rFonts w:ascii="仿宋_GB2312" w:eastAsia="仿宋_GB2312"/>
          <w:sz w:val="32"/>
          <w:szCs w:val="32"/>
        </w:rPr>
        <w:t>：</w:t>
      </w:r>
    </w:p>
    <w:p w:rsidR="007B7BA2" w:rsidRDefault="00E8413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传真</w:t>
      </w:r>
      <w:r>
        <w:rPr>
          <w:rFonts w:ascii="仿宋_GB2312" w:eastAsia="仿宋_GB2312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</w:rPr>
        <w:t xml:space="preserve">                       传真：</w:t>
      </w:r>
    </w:p>
    <w:p w:rsidR="007B7BA2" w:rsidRDefault="00E8413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签约</w:t>
      </w:r>
      <w:r>
        <w:rPr>
          <w:rFonts w:ascii="仿宋_GB2312" w:eastAsia="仿宋_GB2312"/>
          <w:sz w:val="32"/>
          <w:szCs w:val="32"/>
        </w:rPr>
        <w:t>日期：</w:t>
      </w:r>
      <w:r>
        <w:rPr>
          <w:rFonts w:ascii="仿宋_GB2312" w:eastAsia="仿宋_GB2312" w:hint="eastAsia"/>
          <w:sz w:val="32"/>
          <w:szCs w:val="32"/>
        </w:rPr>
        <w:t xml:space="preserve"> 年 </w:t>
      </w:r>
      <w:r w:rsidR="008A5C5F"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月</w:t>
      </w:r>
      <w:r w:rsidR="008A5C5F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 日 </w:t>
      </w:r>
      <w:r w:rsidR="008A5C5F">
        <w:rPr>
          <w:rFonts w:ascii="仿宋_GB2312" w:eastAsia="仿宋_GB2312"/>
          <w:sz w:val="32"/>
          <w:szCs w:val="32"/>
        </w:rPr>
        <w:t xml:space="preserve">       </w:t>
      </w:r>
      <w:r>
        <w:rPr>
          <w:rFonts w:ascii="仿宋_GB2312" w:eastAsia="仿宋_GB2312" w:hint="eastAsia"/>
          <w:sz w:val="32"/>
          <w:szCs w:val="32"/>
        </w:rPr>
        <w:t>签约</w:t>
      </w:r>
      <w:r>
        <w:rPr>
          <w:rFonts w:ascii="仿宋_GB2312" w:eastAsia="仿宋_GB2312"/>
          <w:sz w:val="32"/>
          <w:szCs w:val="32"/>
        </w:rPr>
        <w:t>日期：</w:t>
      </w:r>
      <w:r>
        <w:rPr>
          <w:rFonts w:ascii="仿宋_GB2312" w:eastAsia="仿宋_GB2312" w:hint="eastAsia"/>
          <w:sz w:val="32"/>
          <w:szCs w:val="32"/>
        </w:rPr>
        <w:t xml:space="preserve"> 年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月  日</w:t>
      </w:r>
    </w:p>
    <w:p w:rsidR="007B7BA2" w:rsidRDefault="007B7BA2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/>
      </w:r>
    </w:p>
    <w:sectPr w:rsidR="007B7BA2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7637" w:rsidRDefault="00097637" w:rsidP="009E7DBA">
      <w:r>
        <w:separator/>
      </w:r>
    </w:p>
  </w:endnote>
  <w:endnote w:type="continuationSeparator" w:id="0">
    <w:p w:rsidR="00097637" w:rsidRDefault="00097637" w:rsidP="009E7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7637" w:rsidRDefault="00097637" w:rsidP="009E7DBA">
      <w:r>
        <w:separator/>
      </w:r>
    </w:p>
  </w:footnote>
  <w:footnote w:type="continuationSeparator" w:id="0">
    <w:p w:rsidR="00097637" w:rsidRDefault="00097637" w:rsidP="009E7D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A0E"/>
    <w:rsid w:val="00006028"/>
    <w:rsid w:val="000127B3"/>
    <w:rsid w:val="00016A9C"/>
    <w:rsid w:val="000272CD"/>
    <w:rsid w:val="000970BD"/>
    <w:rsid w:val="00097637"/>
    <w:rsid w:val="000F0FD4"/>
    <w:rsid w:val="0011712E"/>
    <w:rsid w:val="00130A6E"/>
    <w:rsid w:val="00164C9A"/>
    <w:rsid w:val="00175C53"/>
    <w:rsid w:val="001A6FB5"/>
    <w:rsid w:val="00232688"/>
    <w:rsid w:val="00260497"/>
    <w:rsid w:val="00260782"/>
    <w:rsid w:val="00262F1A"/>
    <w:rsid w:val="0029712C"/>
    <w:rsid w:val="002E64F4"/>
    <w:rsid w:val="002F283F"/>
    <w:rsid w:val="002F7811"/>
    <w:rsid w:val="00321A0E"/>
    <w:rsid w:val="003361C9"/>
    <w:rsid w:val="0035296B"/>
    <w:rsid w:val="00354704"/>
    <w:rsid w:val="00363719"/>
    <w:rsid w:val="00374835"/>
    <w:rsid w:val="003C1849"/>
    <w:rsid w:val="004009C8"/>
    <w:rsid w:val="004B64B9"/>
    <w:rsid w:val="004D1705"/>
    <w:rsid w:val="00574F20"/>
    <w:rsid w:val="005B2F34"/>
    <w:rsid w:val="00655C4C"/>
    <w:rsid w:val="0075234C"/>
    <w:rsid w:val="00765A6E"/>
    <w:rsid w:val="007B1C58"/>
    <w:rsid w:val="007B361F"/>
    <w:rsid w:val="007B71DE"/>
    <w:rsid w:val="007B7BA2"/>
    <w:rsid w:val="00801F65"/>
    <w:rsid w:val="008153FC"/>
    <w:rsid w:val="008251D0"/>
    <w:rsid w:val="00827009"/>
    <w:rsid w:val="008727F4"/>
    <w:rsid w:val="008A5C5F"/>
    <w:rsid w:val="008C263C"/>
    <w:rsid w:val="0090270C"/>
    <w:rsid w:val="00941947"/>
    <w:rsid w:val="009D0D97"/>
    <w:rsid w:val="009E7DBA"/>
    <w:rsid w:val="00A267EA"/>
    <w:rsid w:val="00A96E03"/>
    <w:rsid w:val="00AB2872"/>
    <w:rsid w:val="00AC5621"/>
    <w:rsid w:val="00AF4C5E"/>
    <w:rsid w:val="00B12DCE"/>
    <w:rsid w:val="00B375E9"/>
    <w:rsid w:val="00B64665"/>
    <w:rsid w:val="00B671F0"/>
    <w:rsid w:val="00B7017B"/>
    <w:rsid w:val="00C56A2F"/>
    <w:rsid w:val="00C672DB"/>
    <w:rsid w:val="00CF1F8C"/>
    <w:rsid w:val="00CF2509"/>
    <w:rsid w:val="00CF54D8"/>
    <w:rsid w:val="00D21B68"/>
    <w:rsid w:val="00D264F9"/>
    <w:rsid w:val="00D66193"/>
    <w:rsid w:val="00DF2362"/>
    <w:rsid w:val="00E411F1"/>
    <w:rsid w:val="00E8413F"/>
    <w:rsid w:val="00EB2EF2"/>
    <w:rsid w:val="00EE0CFD"/>
    <w:rsid w:val="00EF44A1"/>
    <w:rsid w:val="00F00458"/>
    <w:rsid w:val="00F05EF0"/>
    <w:rsid w:val="00F3622E"/>
    <w:rsid w:val="00F64FDF"/>
    <w:rsid w:val="7A5E5FB8"/>
    <w:rsid w:val="7B1E2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379986D-C7F0-4F3B-A719-FAF840E12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283</Words>
  <Characters>1619</Characters>
  <Application>Microsoft Office Word</Application>
  <DocSecurity>0</DocSecurity>
  <Lines>13</Lines>
  <Paragraphs>3</Paragraphs>
  <ScaleCrop>false</ScaleCrop>
  <Company>MS</Company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于华伟</cp:lastModifiedBy>
  <cp:revision>47</cp:revision>
  <cp:lastPrinted>2017-05-03T06:25:00Z</cp:lastPrinted>
  <dcterms:created xsi:type="dcterms:W3CDTF">2017-04-25T23:51:00Z</dcterms:created>
  <dcterms:modified xsi:type="dcterms:W3CDTF">2018-06-25T01:42:00Z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